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2AC" w:rsidRDefault="006032AC" w:rsidP="006032AC">
      <w:pPr>
        <w:jc w:val="center"/>
        <w:outlineLvl w:val="0"/>
        <w:rPr>
          <w:rFonts w:ascii="Arial" w:hAnsi="Arial"/>
          <w:sz w:val="12"/>
        </w:rPr>
      </w:pPr>
      <w:bookmarkStart w:id="0" w:name="_GoBack"/>
      <w:bookmarkEnd w:id="0"/>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0276"/>
      </w:tblGrid>
      <w:tr w:rsidR="006032AC" w:rsidTr="006703E4">
        <w:trPr>
          <w:cantSplit/>
        </w:trPr>
        <w:tc>
          <w:tcPr>
            <w:tcW w:w="10276" w:type="dxa"/>
          </w:tcPr>
          <w:p w:rsidR="006032AC" w:rsidRDefault="006032AC" w:rsidP="006703E4">
            <w:pPr>
              <w:jc w:val="center"/>
              <w:rPr>
                <w:rFonts w:ascii="Roman" w:hAnsi="Roman"/>
              </w:rPr>
            </w:pPr>
            <w:r>
              <w:rPr>
                <w:rFonts w:ascii="Roman" w:hAnsi="Roman"/>
                <w:noProof/>
              </w:rPr>
              <w:drawing>
                <wp:inline distT="0" distB="0" distL="0" distR="0">
                  <wp:extent cx="397510" cy="544195"/>
                  <wp:effectExtent l="1905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7510" cy="544195"/>
                          </a:xfrm>
                          <a:prstGeom prst="rect">
                            <a:avLst/>
                          </a:prstGeom>
                          <a:noFill/>
                          <a:ln w="9525">
                            <a:noFill/>
                            <a:miter lim="800000"/>
                            <a:headEnd/>
                            <a:tailEnd/>
                          </a:ln>
                        </pic:spPr>
                      </pic:pic>
                    </a:graphicData>
                  </a:graphic>
                </wp:inline>
              </w:drawing>
            </w:r>
          </w:p>
          <w:p w:rsidR="006032AC" w:rsidRDefault="006032AC" w:rsidP="006703E4">
            <w:pPr>
              <w:jc w:val="center"/>
              <w:rPr>
                <w:rFonts w:ascii="Arial" w:hAnsi="Arial"/>
                <w:b/>
                <w:sz w:val="29"/>
              </w:rPr>
            </w:pPr>
            <w:r>
              <w:rPr>
                <w:rFonts w:ascii="Arial" w:hAnsi="Arial"/>
                <w:b/>
                <w:sz w:val="32"/>
              </w:rPr>
              <w:t>COMUNE DI</w:t>
            </w:r>
            <w:r>
              <w:rPr>
                <w:rFonts w:ascii="Arial" w:hAnsi="Arial"/>
                <w:b/>
                <w:sz w:val="29"/>
              </w:rPr>
              <w:t xml:space="preserve"> AVIGLIANO </w:t>
            </w:r>
          </w:p>
          <w:p w:rsidR="006032AC" w:rsidRDefault="006032AC" w:rsidP="006703E4">
            <w:pPr>
              <w:jc w:val="center"/>
              <w:rPr>
                <w:rFonts w:ascii="Arial" w:hAnsi="Arial"/>
                <w:i/>
              </w:rPr>
            </w:pPr>
            <w:r>
              <w:rPr>
                <w:rFonts w:ascii="Arial" w:hAnsi="Arial"/>
              </w:rPr>
              <w:t xml:space="preserve"> </w:t>
            </w:r>
            <w:r>
              <w:rPr>
                <w:rFonts w:ascii="Arial" w:hAnsi="Arial"/>
                <w:i/>
              </w:rPr>
              <w:t>(Provincia di Potenza)</w:t>
            </w:r>
          </w:p>
        </w:tc>
      </w:tr>
    </w:tbl>
    <w:p w:rsidR="006032AC" w:rsidRDefault="006032AC"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i/>
          <w:sz w:val="8"/>
        </w:rPr>
      </w:pPr>
    </w:p>
    <w:p w:rsidR="006032AC" w:rsidRDefault="006032AC" w:rsidP="006032AC">
      <w:pPr>
        <w:pBdr>
          <w:bottom w:val="single" w:sz="4" w:space="8" w:color="auto"/>
        </w:pBdr>
        <w:spacing w:before="120" w:after="120"/>
        <w:jc w:val="center"/>
        <w:rPr>
          <w:rFonts w:ascii="Arial" w:hAnsi="Arial"/>
          <w:i/>
          <w:sz w:val="18"/>
        </w:rPr>
      </w:pPr>
      <w:proofErr w:type="gramStart"/>
      <w:r>
        <w:rPr>
          <w:rFonts w:ascii="Arial" w:hAnsi="Arial"/>
          <w:i/>
          <w:sz w:val="18"/>
        </w:rPr>
        <w:t>corso</w:t>
      </w:r>
      <w:proofErr w:type="gramEnd"/>
      <w:r>
        <w:rPr>
          <w:rFonts w:ascii="Arial" w:hAnsi="Arial"/>
          <w:i/>
          <w:sz w:val="18"/>
        </w:rPr>
        <w:t xml:space="preserve"> Gianturco 31                   telefono 0971/701811                telefax 0971/701861             </w:t>
      </w:r>
    </w:p>
    <w:p w:rsidR="006032AC" w:rsidRDefault="006032AC"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8"/>
        </w:rPr>
      </w:pPr>
    </w:p>
    <w:p w:rsidR="006032AC" w:rsidRDefault="006032AC" w:rsidP="006032AC">
      <w:pPr>
        <w:pBdr>
          <w:top w:val="double" w:sz="6" w:space="2" w:color="auto"/>
          <w:left w:val="double" w:sz="6" w:space="2" w:color="auto"/>
          <w:bottom w:val="double" w:sz="6" w:space="2" w:color="auto"/>
          <w:right w:val="double" w:sz="6" w:space="2" w:color="auto"/>
        </w:pBdr>
        <w:jc w:val="center"/>
        <w:outlineLvl w:val="0"/>
        <w:rPr>
          <w:rFonts w:ascii="Arial" w:hAnsi="Arial"/>
          <w:b/>
          <w:sz w:val="32"/>
        </w:rPr>
      </w:pPr>
      <w:r>
        <w:rPr>
          <w:rFonts w:ascii="Arial" w:hAnsi="Arial"/>
          <w:b/>
          <w:sz w:val="32"/>
        </w:rPr>
        <w:t xml:space="preserve">GARA MEDIANTE PROCEDURA APERTA </w:t>
      </w:r>
    </w:p>
    <w:p w:rsidR="006032AC" w:rsidRDefault="006032AC" w:rsidP="006032AC">
      <w:pPr>
        <w:pBdr>
          <w:top w:val="double" w:sz="6" w:space="2" w:color="auto"/>
          <w:left w:val="double" w:sz="6" w:space="2" w:color="auto"/>
          <w:bottom w:val="double" w:sz="6" w:space="2" w:color="auto"/>
          <w:right w:val="double" w:sz="6" w:space="2" w:color="auto"/>
        </w:pBdr>
        <w:jc w:val="center"/>
        <w:outlineLvl w:val="0"/>
        <w:rPr>
          <w:rFonts w:ascii="Arial" w:hAnsi="Arial"/>
          <w:b/>
          <w:sz w:val="32"/>
        </w:rPr>
      </w:pPr>
      <w:r>
        <w:rPr>
          <w:rFonts w:ascii="Arial" w:hAnsi="Arial"/>
          <w:b/>
          <w:sz w:val="32"/>
        </w:rPr>
        <w:t xml:space="preserve">Criterio di aggiudicazione del </w:t>
      </w:r>
      <w:proofErr w:type="spellStart"/>
      <w:r>
        <w:rPr>
          <w:rFonts w:ascii="Arial" w:hAnsi="Arial"/>
          <w:b/>
          <w:sz w:val="32"/>
        </w:rPr>
        <w:t>D.L.gvo</w:t>
      </w:r>
      <w:proofErr w:type="spellEnd"/>
      <w:r>
        <w:rPr>
          <w:rFonts w:ascii="Arial" w:hAnsi="Arial"/>
          <w:b/>
          <w:sz w:val="32"/>
        </w:rPr>
        <w:t xml:space="preserve"> n. 50/</w:t>
      </w:r>
      <w:proofErr w:type="gramStart"/>
      <w:r>
        <w:rPr>
          <w:rFonts w:ascii="Arial" w:hAnsi="Arial"/>
          <w:b/>
          <w:sz w:val="32"/>
        </w:rPr>
        <w:t>2016 .</w:t>
      </w:r>
      <w:proofErr w:type="gramEnd"/>
    </w:p>
    <w:p w:rsidR="006032AC" w:rsidRDefault="006032AC" w:rsidP="006032AC">
      <w:pPr>
        <w:pBdr>
          <w:top w:val="double" w:sz="6" w:space="2" w:color="auto"/>
          <w:left w:val="double" w:sz="6" w:space="2" w:color="auto"/>
          <w:bottom w:val="double" w:sz="6" w:space="2" w:color="auto"/>
          <w:right w:val="double" w:sz="6" w:space="2" w:color="auto"/>
        </w:pBdr>
        <w:jc w:val="center"/>
        <w:outlineLvl w:val="0"/>
        <w:rPr>
          <w:rFonts w:ascii="Arial" w:hAnsi="Arial"/>
          <w:sz w:val="16"/>
        </w:rPr>
      </w:pPr>
    </w:p>
    <w:p w:rsidR="006032AC" w:rsidRDefault="006032AC" w:rsidP="006032AC">
      <w:pPr>
        <w:pBdr>
          <w:top w:val="double" w:sz="6" w:space="2" w:color="auto"/>
          <w:left w:val="double" w:sz="6" w:space="2" w:color="auto"/>
          <w:bottom w:val="double" w:sz="6" w:space="2" w:color="auto"/>
          <w:right w:val="double" w:sz="6" w:space="2" w:color="auto"/>
        </w:pBdr>
        <w:jc w:val="center"/>
        <w:rPr>
          <w:rFonts w:ascii="Arial" w:hAnsi="Arial"/>
          <w:sz w:val="24"/>
        </w:rPr>
      </w:pPr>
    </w:p>
    <w:p w:rsidR="006032AC" w:rsidRDefault="006032AC" w:rsidP="006032AC">
      <w:pPr>
        <w:jc w:val="center"/>
        <w:rPr>
          <w:rFonts w:ascii="Arial" w:hAnsi="Arial"/>
          <w:i/>
          <w:sz w:val="8"/>
        </w:rPr>
      </w:pPr>
    </w:p>
    <w:p w:rsidR="006032AC" w:rsidRDefault="006032AC" w:rsidP="006032AC">
      <w:pPr>
        <w:jc w:val="center"/>
        <w:rPr>
          <w:rFonts w:ascii="Arial" w:hAnsi="Arial"/>
          <w:i/>
          <w:sz w:val="30"/>
        </w:rPr>
      </w:pPr>
    </w:p>
    <w:p w:rsidR="006032AC" w:rsidRPr="005653C4" w:rsidRDefault="006032AC" w:rsidP="007D4FD9">
      <w:pPr>
        <w:jc w:val="both"/>
        <w:rPr>
          <w:rFonts w:ascii="Garamond" w:hAnsi="Garamond"/>
          <w:b/>
          <w:bCs/>
          <w:sz w:val="24"/>
          <w:szCs w:val="24"/>
        </w:rPr>
      </w:pPr>
      <w:r w:rsidRPr="005653C4">
        <w:rPr>
          <w:rFonts w:ascii="Garamond" w:hAnsi="Garamond"/>
          <w:sz w:val="24"/>
          <w:szCs w:val="24"/>
        </w:rPr>
        <w:t xml:space="preserve">VERBALE DI GARA MEDIANTE PROCEDURA TRAMITE MANIFESTAZIONE DI </w:t>
      </w:r>
      <w:proofErr w:type="gramStart"/>
      <w:r w:rsidRPr="005653C4">
        <w:rPr>
          <w:rFonts w:ascii="Garamond" w:hAnsi="Garamond"/>
          <w:sz w:val="24"/>
          <w:szCs w:val="24"/>
        </w:rPr>
        <w:t>INTERESSE  PER</w:t>
      </w:r>
      <w:proofErr w:type="gramEnd"/>
      <w:r w:rsidRPr="005653C4">
        <w:rPr>
          <w:rFonts w:ascii="Garamond" w:hAnsi="Garamond"/>
          <w:sz w:val="24"/>
          <w:szCs w:val="24"/>
        </w:rPr>
        <w:t xml:space="preserve"> LA PRESENTAZIONE DI UN PROGETTO DA FINAN ZIARE A VALERE SUL FONDO UNRRA PER L’ANNO 2019</w:t>
      </w:r>
    </w:p>
    <w:p w:rsidR="006032AC" w:rsidRPr="005653C4" w:rsidRDefault="006032AC" w:rsidP="007D4FD9">
      <w:pPr>
        <w:jc w:val="both"/>
        <w:rPr>
          <w:rFonts w:ascii="Garamond" w:hAnsi="Garamond"/>
          <w:i/>
          <w:sz w:val="24"/>
          <w:szCs w:val="24"/>
        </w:rPr>
      </w:pPr>
    </w:p>
    <w:p w:rsidR="006032AC" w:rsidRPr="00C6497E" w:rsidRDefault="006032AC" w:rsidP="007D4FD9">
      <w:pPr>
        <w:jc w:val="center"/>
        <w:rPr>
          <w:rFonts w:ascii="Garamond" w:hAnsi="Garamond"/>
          <w:i/>
          <w:sz w:val="30"/>
        </w:rPr>
      </w:pPr>
      <w:r w:rsidRPr="00C6497E">
        <w:rPr>
          <w:rFonts w:ascii="Garamond" w:hAnsi="Garamond"/>
          <w:i/>
          <w:sz w:val="30"/>
        </w:rPr>
        <w:t>VERBALE N° 1 DEL 26/07/2019</w:t>
      </w:r>
    </w:p>
    <w:p w:rsidR="006032AC" w:rsidRDefault="006032AC" w:rsidP="007D4FD9">
      <w:pPr>
        <w:jc w:val="both"/>
        <w:rPr>
          <w:rFonts w:ascii="Arial" w:hAnsi="Arial"/>
          <w:b/>
          <w:sz w:val="24"/>
        </w:rPr>
      </w:pPr>
    </w:p>
    <w:p w:rsidR="006032AC" w:rsidRPr="00552926" w:rsidRDefault="006032AC" w:rsidP="007D4FD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Arial"/>
          <w:sz w:val="24"/>
          <w:szCs w:val="24"/>
        </w:rPr>
      </w:pPr>
      <w:r w:rsidRPr="00552926">
        <w:rPr>
          <w:rFonts w:ascii="Garamond" w:hAnsi="Garamond" w:cs="Arial"/>
          <w:sz w:val="24"/>
          <w:szCs w:val="24"/>
        </w:rPr>
        <w:t>L'anno duemila</w:t>
      </w:r>
      <w:r w:rsidRPr="00552926">
        <w:rPr>
          <w:rFonts w:ascii="Garamond" w:hAnsi="Garamond" w:cs="Arial"/>
          <w:sz w:val="24"/>
          <w:szCs w:val="24"/>
        </w:rPr>
        <w:tab/>
      </w:r>
      <w:proofErr w:type="gramStart"/>
      <w:r w:rsidRPr="00552926">
        <w:rPr>
          <w:rFonts w:ascii="Garamond" w:hAnsi="Garamond" w:cs="Arial"/>
          <w:sz w:val="24"/>
          <w:szCs w:val="24"/>
        </w:rPr>
        <w:t>diciannove ,</w:t>
      </w:r>
      <w:proofErr w:type="gramEnd"/>
      <w:r w:rsidRPr="00552926">
        <w:rPr>
          <w:rFonts w:ascii="Garamond" w:hAnsi="Garamond" w:cs="Arial"/>
          <w:sz w:val="24"/>
          <w:szCs w:val="24"/>
        </w:rPr>
        <w:t xml:space="preserve"> addì ventisei , del mese di luglio in Avigliano, nell’ ufficio Istruzione, presso </w:t>
      </w:r>
      <w:smartTag w:uri="urn:schemas-microsoft-com:office:smarttags" w:element="PersonName">
        <w:smartTagPr>
          <w:attr w:name="ProductID" w:val="la Sede Municipale"/>
        </w:smartTagPr>
        <w:r w:rsidRPr="00552926">
          <w:rPr>
            <w:rFonts w:ascii="Garamond" w:hAnsi="Garamond" w:cs="Arial"/>
            <w:sz w:val="24"/>
            <w:szCs w:val="24"/>
          </w:rPr>
          <w:t>la Sede Municipale</w:t>
        </w:r>
      </w:smartTag>
      <w:r w:rsidRPr="00552926">
        <w:rPr>
          <w:rFonts w:ascii="Garamond" w:hAnsi="Garamond" w:cs="Arial"/>
          <w:sz w:val="24"/>
          <w:szCs w:val="24"/>
        </w:rPr>
        <w:t xml:space="preserve">, alle ore 12,00, si riunisce </w:t>
      </w:r>
      <w:smartTag w:uri="urn:schemas-microsoft-com:office:smarttags" w:element="PersonName">
        <w:smartTagPr>
          <w:attr w:name="ProductID" w:val="La Commissione"/>
        </w:smartTagPr>
        <w:r w:rsidRPr="00552926">
          <w:rPr>
            <w:rFonts w:ascii="Garamond" w:hAnsi="Garamond" w:cs="Arial"/>
            <w:sz w:val="24"/>
            <w:szCs w:val="24"/>
          </w:rPr>
          <w:t>la Commissione</w:t>
        </w:r>
      </w:smartTag>
      <w:r w:rsidRPr="00552926">
        <w:rPr>
          <w:rFonts w:ascii="Garamond" w:hAnsi="Garamond" w:cs="Arial"/>
          <w:sz w:val="24"/>
          <w:szCs w:val="24"/>
        </w:rPr>
        <w:t xml:space="preserve"> giudicatrice della procedura di gara in oggetto , nominata con determinazione n. </w:t>
      </w:r>
      <w:r>
        <w:rPr>
          <w:rFonts w:ascii="Garamond" w:hAnsi="Garamond" w:cs="Arial"/>
          <w:sz w:val="24"/>
          <w:szCs w:val="24"/>
        </w:rPr>
        <w:t>561</w:t>
      </w:r>
      <w:r w:rsidRPr="00552926">
        <w:rPr>
          <w:rFonts w:ascii="Garamond" w:hAnsi="Garamond" w:cs="Arial"/>
          <w:sz w:val="24"/>
          <w:szCs w:val="24"/>
        </w:rPr>
        <w:t xml:space="preserve"> del </w:t>
      </w:r>
      <w:r>
        <w:rPr>
          <w:rFonts w:ascii="Garamond" w:hAnsi="Garamond" w:cs="Arial"/>
          <w:sz w:val="24"/>
          <w:szCs w:val="24"/>
        </w:rPr>
        <w:t>12/07/2019</w:t>
      </w:r>
      <w:r w:rsidRPr="00552926">
        <w:rPr>
          <w:rFonts w:ascii="Garamond" w:hAnsi="Garamond" w:cs="Arial"/>
          <w:sz w:val="24"/>
          <w:szCs w:val="24"/>
        </w:rPr>
        <w:t xml:space="preserve"> nelle persone di :</w:t>
      </w:r>
    </w:p>
    <w:p w:rsidR="006032AC" w:rsidRPr="00552926" w:rsidRDefault="006032AC" w:rsidP="007D4FD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Arial"/>
          <w:sz w:val="24"/>
          <w:szCs w:val="24"/>
        </w:rPr>
      </w:pPr>
      <w:r w:rsidRPr="00552926">
        <w:rPr>
          <w:rFonts w:ascii="Garamond" w:hAnsi="Garamond" w:cs="Arial"/>
          <w:sz w:val="24"/>
          <w:szCs w:val="24"/>
        </w:rPr>
        <w:t xml:space="preserve">Dott. Pina </w:t>
      </w:r>
      <w:proofErr w:type="gramStart"/>
      <w:r w:rsidRPr="00552926">
        <w:rPr>
          <w:rFonts w:ascii="Garamond" w:hAnsi="Garamond" w:cs="Arial"/>
          <w:sz w:val="24"/>
          <w:szCs w:val="24"/>
        </w:rPr>
        <w:t>Iannielli  .</w:t>
      </w:r>
      <w:proofErr w:type="gramEnd"/>
      <w:r w:rsidRPr="00552926">
        <w:rPr>
          <w:rFonts w:ascii="Garamond" w:hAnsi="Garamond" w:cs="Arial"/>
          <w:sz w:val="24"/>
          <w:szCs w:val="24"/>
        </w:rPr>
        <w:t>Responsabile  dl 1° Settore- Presidente,</w:t>
      </w:r>
    </w:p>
    <w:p w:rsidR="006032AC" w:rsidRPr="00552926" w:rsidRDefault="006032AC" w:rsidP="007D4FD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Arial"/>
          <w:sz w:val="24"/>
          <w:szCs w:val="24"/>
        </w:rPr>
      </w:pPr>
      <w:r w:rsidRPr="00552926">
        <w:rPr>
          <w:rFonts w:ascii="Garamond" w:hAnsi="Garamond" w:cs="Arial"/>
          <w:sz w:val="24"/>
          <w:szCs w:val="24"/>
        </w:rPr>
        <w:t xml:space="preserve">Sig.ra Lucia </w:t>
      </w:r>
      <w:proofErr w:type="spellStart"/>
      <w:r w:rsidRPr="00552926">
        <w:rPr>
          <w:rFonts w:ascii="Garamond" w:hAnsi="Garamond" w:cs="Arial"/>
          <w:sz w:val="24"/>
          <w:szCs w:val="24"/>
        </w:rPr>
        <w:t>Corbo</w:t>
      </w:r>
      <w:proofErr w:type="spellEnd"/>
      <w:r w:rsidRPr="00552926">
        <w:rPr>
          <w:rFonts w:ascii="Garamond" w:hAnsi="Garamond" w:cs="Arial"/>
          <w:sz w:val="24"/>
          <w:szCs w:val="24"/>
        </w:rPr>
        <w:t xml:space="preserve">   –</w:t>
      </w:r>
    </w:p>
    <w:p w:rsidR="006032AC" w:rsidRPr="00552926" w:rsidRDefault="006032AC" w:rsidP="007D4FD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Arial"/>
          <w:b/>
          <w:sz w:val="24"/>
          <w:szCs w:val="24"/>
        </w:rPr>
      </w:pPr>
      <w:r w:rsidRPr="00552926">
        <w:rPr>
          <w:rFonts w:ascii="Garamond" w:hAnsi="Garamond" w:cs="Arial"/>
          <w:sz w:val="24"/>
          <w:szCs w:val="24"/>
        </w:rPr>
        <w:t xml:space="preserve">Sig. Vincenzo </w:t>
      </w:r>
      <w:proofErr w:type="spellStart"/>
      <w:r w:rsidRPr="00552926">
        <w:rPr>
          <w:rFonts w:ascii="Garamond" w:hAnsi="Garamond" w:cs="Arial"/>
          <w:sz w:val="24"/>
          <w:szCs w:val="24"/>
        </w:rPr>
        <w:t>Telesca</w:t>
      </w:r>
      <w:proofErr w:type="spellEnd"/>
      <w:r w:rsidRPr="00552926">
        <w:rPr>
          <w:rFonts w:ascii="Garamond" w:hAnsi="Garamond" w:cs="Arial"/>
          <w:sz w:val="24"/>
          <w:szCs w:val="24"/>
        </w:rPr>
        <w:t xml:space="preserve"> –</w:t>
      </w:r>
    </w:p>
    <w:p w:rsidR="006032AC" w:rsidRPr="00552926" w:rsidRDefault="006032AC"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b/>
          <w:sz w:val="24"/>
          <w:szCs w:val="24"/>
        </w:rPr>
      </w:pPr>
    </w:p>
    <w:p w:rsidR="006032AC" w:rsidRPr="00552926" w:rsidRDefault="006032AC"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b/>
          <w:sz w:val="24"/>
          <w:szCs w:val="24"/>
        </w:rPr>
      </w:pPr>
      <w:r w:rsidRPr="00552926">
        <w:rPr>
          <w:rFonts w:ascii="Garamond" w:hAnsi="Garamond" w:cs="Arial"/>
          <w:b/>
          <w:sz w:val="24"/>
          <w:szCs w:val="24"/>
        </w:rPr>
        <w:t>Premesso che:</w:t>
      </w:r>
    </w:p>
    <w:p w:rsidR="006032AC" w:rsidRPr="00552926" w:rsidRDefault="006032AC"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sz w:val="24"/>
          <w:szCs w:val="24"/>
        </w:rPr>
      </w:pPr>
      <w:r w:rsidRPr="00552926">
        <w:rPr>
          <w:rFonts w:ascii="Garamond" w:hAnsi="Garamond" w:cs="Arial"/>
          <w:sz w:val="24"/>
          <w:szCs w:val="24"/>
        </w:rPr>
        <w:t xml:space="preserve">L’Amministrazione </w:t>
      </w:r>
      <w:proofErr w:type="gramStart"/>
      <w:r w:rsidRPr="00552926">
        <w:rPr>
          <w:rFonts w:ascii="Garamond" w:hAnsi="Garamond" w:cs="Arial"/>
          <w:sz w:val="24"/>
          <w:szCs w:val="24"/>
        </w:rPr>
        <w:t>comunale  con</w:t>
      </w:r>
      <w:proofErr w:type="gramEnd"/>
      <w:r w:rsidRPr="00552926">
        <w:rPr>
          <w:rFonts w:ascii="Garamond" w:hAnsi="Garamond" w:cs="Arial"/>
          <w:sz w:val="24"/>
          <w:szCs w:val="24"/>
        </w:rPr>
        <w:t xml:space="preserve"> deliberazione  di Giunta Comunale n. 72 del 27/06/2019 ha dettato gli indirizzi per la presentazione  da parte di organismi privati </w:t>
      </w:r>
      <w:r>
        <w:rPr>
          <w:rFonts w:ascii="Garamond" w:hAnsi="Garamond" w:cs="Arial"/>
          <w:sz w:val="24"/>
          <w:szCs w:val="24"/>
        </w:rPr>
        <w:t xml:space="preserve">senza fini di lucro </w:t>
      </w:r>
      <w:r w:rsidRPr="00552926">
        <w:rPr>
          <w:rFonts w:ascii="Garamond" w:hAnsi="Garamond" w:cs="Arial"/>
          <w:sz w:val="24"/>
          <w:szCs w:val="24"/>
        </w:rPr>
        <w:t>di un progetto  da finanziare  a valere sul fon</w:t>
      </w:r>
      <w:r>
        <w:rPr>
          <w:rFonts w:ascii="Garamond" w:hAnsi="Garamond" w:cs="Arial"/>
          <w:sz w:val="24"/>
          <w:szCs w:val="24"/>
        </w:rPr>
        <w:t>d</w:t>
      </w:r>
      <w:r w:rsidRPr="00552926">
        <w:rPr>
          <w:rFonts w:ascii="Garamond" w:hAnsi="Garamond" w:cs="Arial"/>
          <w:sz w:val="24"/>
          <w:szCs w:val="24"/>
        </w:rPr>
        <w:t xml:space="preserve">o U.N.R..R.A.  </w:t>
      </w:r>
      <w:proofErr w:type="gramStart"/>
      <w:r w:rsidRPr="00552926">
        <w:rPr>
          <w:rFonts w:ascii="Garamond" w:hAnsi="Garamond" w:cs="Arial"/>
          <w:sz w:val="24"/>
          <w:szCs w:val="24"/>
        </w:rPr>
        <w:t>per</w:t>
      </w:r>
      <w:proofErr w:type="gramEnd"/>
      <w:r w:rsidRPr="00552926">
        <w:rPr>
          <w:rFonts w:ascii="Garamond" w:hAnsi="Garamond" w:cs="Arial"/>
          <w:sz w:val="24"/>
          <w:szCs w:val="24"/>
        </w:rPr>
        <w:t xml:space="preserve"> l’anno 2019 ;</w:t>
      </w:r>
    </w:p>
    <w:p w:rsidR="006032AC" w:rsidRPr="00552926" w:rsidRDefault="0061109C"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sz w:val="24"/>
          <w:szCs w:val="24"/>
        </w:rPr>
      </w:pPr>
      <w:r>
        <w:rPr>
          <w:rFonts w:ascii="Garamond" w:hAnsi="Garamond" w:cs="Arial"/>
          <w:sz w:val="24"/>
          <w:szCs w:val="24"/>
        </w:rPr>
        <w:t xml:space="preserve"> </w:t>
      </w:r>
      <w:proofErr w:type="gramStart"/>
      <w:r w:rsidR="006032AC" w:rsidRPr="00552926">
        <w:rPr>
          <w:rFonts w:ascii="Garamond" w:hAnsi="Garamond" w:cs="Arial"/>
          <w:sz w:val="24"/>
          <w:szCs w:val="24"/>
        </w:rPr>
        <w:t>con</w:t>
      </w:r>
      <w:proofErr w:type="gramEnd"/>
      <w:r w:rsidR="006032AC" w:rsidRPr="00552926">
        <w:rPr>
          <w:rFonts w:ascii="Garamond" w:hAnsi="Garamond" w:cs="Arial"/>
          <w:sz w:val="24"/>
          <w:szCs w:val="24"/>
        </w:rPr>
        <w:t xml:space="preserve"> Determinazione </w:t>
      </w:r>
      <w:r>
        <w:rPr>
          <w:rFonts w:ascii="Garamond" w:hAnsi="Garamond" w:cs="Arial"/>
          <w:sz w:val="24"/>
          <w:szCs w:val="24"/>
        </w:rPr>
        <w:t>DSG</w:t>
      </w:r>
      <w:r w:rsidR="006032AC" w:rsidRPr="00552926">
        <w:rPr>
          <w:rFonts w:ascii="Garamond" w:hAnsi="Garamond" w:cs="Arial"/>
          <w:sz w:val="24"/>
          <w:szCs w:val="24"/>
        </w:rPr>
        <w:t xml:space="preserve"> n. </w:t>
      </w:r>
      <w:r>
        <w:rPr>
          <w:rFonts w:ascii="Garamond" w:hAnsi="Garamond" w:cs="Arial"/>
          <w:sz w:val="24"/>
          <w:szCs w:val="24"/>
        </w:rPr>
        <w:t>529</w:t>
      </w:r>
      <w:r w:rsidR="006032AC" w:rsidRPr="00552926">
        <w:rPr>
          <w:rFonts w:ascii="Garamond" w:hAnsi="Garamond" w:cs="Arial"/>
          <w:sz w:val="24"/>
          <w:szCs w:val="24"/>
        </w:rPr>
        <w:t xml:space="preserve"> del 03/07/2019 è stato approvato l’avviso pubblico  per la presentazione </w:t>
      </w:r>
      <w:r w:rsidR="006032AC">
        <w:rPr>
          <w:rFonts w:ascii="Garamond" w:hAnsi="Garamond" w:cs="Arial"/>
          <w:sz w:val="24"/>
          <w:szCs w:val="24"/>
        </w:rPr>
        <w:t>da parte di organismi privati senza fini di lucro ,</w:t>
      </w:r>
      <w:r w:rsidR="006032AC" w:rsidRPr="00552926">
        <w:rPr>
          <w:rFonts w:ascii="Garamond" w:hAnsi="Garamond" w:cs="Arial"/>
          <w:sz w:val="24"/>
          <w:szCs w:val="24"/>
        </w:rPr>
        <w:t xml:space="preserve">di un progetto destinato a persone in stato di bisogno e fasce sociali deboli ed in particolare minori, giovani anziani </w:t>
      </w:r>
      <w:r w:rsidR="006032AC">
        <w:rPr>
          <w:rFonts w:ascii="Garamond" w:hAnsi="Garamond" w:cs="Arial"/>
          <w:sz w:val="24"/>
          <w:szCs w:val="24"/>
        </w:rPr>
        <w:t xml:space="preserve"> e soggetti che versano in stato di dipendenza da sostanze stupefacenti e alcool </w:t>
      </w:r>
      <w:r w:rsidR="006032AC" w:rsidRPr="00552926">
        <w:rPr>
          <w:rFonts w:ascii="Garamond" w:hAnsi="Garamond" w:cs="Arial"/>
          <w:sz w:val="24"/>
          <w:szCs w:val="24"/>
        </w:rPr>
        <w:t>;</w:t>
      </w:r>
    </w:p>
    <w:p w:rsidR="001E3C82" w:rsidRDefault="006032AC" w:rsidP="001E3C82">
      <w:pPr>
        <w:pStyle w:val="Corpotesto"/>
        <w:spacing w:line="360" w:lineRule="auto"/>
        <w:rPr>
          <w:rFonts w:ascii="Garamond" w:hAnsi="Garamond" w:cs="Arial"/>
          <w:sz w:val="24"/>
          <w:szCs w:val="24"/>
        </w:rPr>
      </w:pPr>
      <w:proofErr w:type="gramStart"/>
      <w:r w:rsidRPr="00552926">
        <w:rPr>
          <w:rFonts w:ascii="Garamond" w:hAnsi="Garamond" w:cs="Arial"/>
          <w:sz w:val="24"/>
          <w:szCs w:val="24"/>
        </w:rPr>
        <w:t>con</w:t>
      </w:r>
      <w:proofErr w:type="gramEnd"/>
      <w:r w:rsidRPr="00552926">
        <w:rPr>
          <w:rFonts w:ascii="Garamond" w:hAnsi="Garamond" w:cs="Arial"/>
          <w:sz w:val="24"/>
          <w:szCs w:val="24"/>
        </w:rPr>
        <w:t xml:space="preserve"> determinazione DSG 576  del 19/07/2019 si è proceduti all’approvazione di un </w:t>
      </w:r>
      <w:r>
        <w:rPr>
          <w:rFonts w:ascii="Garamond" w:hAnsi="Garamond" w:cs="Arial"/>
          <w:sz w:val="24"/>
          <w:szCs w:val="24"/>
        </w:rPr>
        <w:t xml:space="preserve">nuovo </w:t>
      </w:r>
      <w:r w:rsidRPr="00552926">
        <w:rPr>
          <w:rFonts w:ascii="Garamond" w:hAnsi="Garamond" w:cs="Arial"/>
          <w:sz w:val="24"/>
          <w:szCs w:val="24"/>
        </w:rPr>
        <w:t xml:space="preserve">avviso pubblico </w:t>
      </w:r>
      <w:r>
        <w:rPr>
          <w:rFonts w:ascii="Garamond" w:hAnsi="Garamond" w:cs="Arial"/>
          <w:sz w:val="24"/>
          <w:szCs w:val="24"/>
        </w:rPr>
        <w:t>per una manifestazione di interesse da parte di organismi privati senza fini di lucro per la presentazione di un progetto da candidare a finanziamento sul fondo UNRRA 2019</w:t>
      </w:r>
      <w:r w:rsidR="0061109C">
        <w:rPr>
          <w:rFonts w:ascii="Garamond" w:hAnsi="Garamond" w:cs="Arial"/>
          <w:sz w:val="24"/>
          <w:szCs w:val="24"/>
        </w:rPr>
        <w:t xml:space="preserve">, con presa d’atto del verbale n. del 15 luglio 2019, </w:t>
      </w:r>
      <w:r w:rsidR="001E3C82">
        <w:rPr>
          <w:rFonts w:ascii="Garamond" w:hAnsi="Garamond" w:cs="Arial"/>
          <w:sz w:val="24"/>
          <w:szCs w:val="24"/>
        </w:rPr>
        <w:t xml:space="preserve">con la seguente motivazione : </w:t>
      </w:r>
    </w:p>
    <w:p w:rsidR="006032AC" w:rsidRPr="00FD6F27" w:rsidRDefault="001E3C82" w:rsidP="00FD6F27">
      <w:pPr>
        <w:pStyle w:val="Corpotesto"/>
        <w:spacing w:line="360" w:lineRule="auto"/>
        <w:rPr>
          <w:rFonts w:ascii="Garamond" w:hAnsi="Garamond" w:cs="Arial"/>
          <w:b/>
          <w:sz w:val="24"/>
          <w:szCs w:val="24"/>
        </w:rPr>
      </w:pPr>
      <w:r>
        <w:rPr>
          <w:rFonts w:ascii="Garamond" w:hAnsi="Garamond" w:cs="Arial"/>
          <w:sz w:val="24"/>
          <w:szCs w:val="24"/>
        </w:rPr>
        <w:lastRenderedPageBreak/>
        <w:t>“</w:t>
      </w:r>
      <w:r w:rsidRPr="00FD6F27">
        <w:rPr>
          <w:rFonts w:ascii="Garamond" w:hAnsi="Garamond" w:cs="Arial"/>
          <w:sz w:val="24"/>
          <w:szCs w:val="24"/>
        </w:rPr>
        <w:t xml:space="preserve">I Progetti sono </w:t>
      </w:r>
      <w:proofErr w:type="gramStart"/>
      <w:r w:rsidRPr="00FD6F27">
        <w:rPr>
          <w:rFonts w:ascii="Garamond" w:hAnsi="Garamond" w:cs="Arial"/>
          <w:sz w:val="24"/>
          <w:szCs w:val="24"/>
        </w:rPr>
        <w:t>carenti  degli</w:t>
      </w:r>
      <w:proofErr w:type="gramEnd"/>
      <w:r w:rsidRPr="00FD6F27">
        <w:rPr>
          <w:rFonts w:ascii="Garamond" w:hAnsi="Garamond" w:cs="Arial"/>
          <w:sz w:val="24"/>
          <w:szCs w:val="24"/>
        </w:rPr>
        <w:t xml:space="preserve"> elementi essenziali di un progetto stesso  ed in particolare dei costi per la realizzazione, dei modi e dei tempi di realizzazione , delle attrezzature già in possesso  e di quelle da acquistare per realizzare il progetto da proporre a finanziamento, </w:t>
      </w:r>
      <w:r w:rsidR="0061109C" w:rsidRPr="00FD6F27">
        <w:rPr>
          <w:rFonts w:ascii="Garamond" w:hAnsi="Garamond" w:cs="Arial"/>
          <w:sz w:val="24"/>
          <w:szCs w:val="24"/>
        </w:rPr>
        <w:t>trasmesso dalla commissione esaminatrice , nominata con determinazione DSG n. 561/2019</w:t>
      </w:r>
      <w:r w:rsidR="006032AC" w:rsidRPr="00FD6F27">
        <w:rPr>
          <w:rFonts w:ascii="Garamond" w:hAnsi="Garamond" w:cs="Arial"/>
          <w:sz w:val="24"/>
          <w:szCs w:val="24"/>
        </w:rPr>
        <w:t xml:space="preserve">; </w:t>
      </w:r>
    </w:p>
    <w:p w:rsidR="006032AC" w:rsidRPr="00FD6F27" w:rsidRDefault="006032AC" w:rsidP="00FD6F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Arial"/>
          <w:sz w:val="24"/>
          <w:szCs w:val="24"/>
        </w:rPr>
      </w:pPr>
      <w:proofErr w:type="gramStart"/>
      <w:r w:rsidRPr="00FD6F27">
        <w:rPr>
          <w:rFonts w:ascii="Garamond" w:hAnsi="Garamond" w:cs="Arial"/>
          <w:sz w:val="24"/>
          <w:szCs w:val="24"/>
        </w:rPr>
        <w:t>Che  nei</w:t>
      </w:r>
      <w:proofErr w:type="gramEnd"/>
      <w:r w:rsidRPr="00FD6F27">
        <w:rPr>
          <w:rFonts w:ascii="Garamond" w:hAnsi="Garamond" w:cs="Arial"/>
          <w:sz w:val="24"/>
          <w:szCs w:val="24"/>
        </w:rPr>
        <w:t xml:space="preserve"> termini </w:t>
      </w:r>
      <w:proofErr w:type="spellStart"/>
      <w:r w:rsidRPr="00FD6F27">
        <w:rPr>
          <w:rFonts w:ascii="Garamond" w:hAnsi="Garamond" w:cs="Arial"/>
          <w:sz w:val="24"/>
          <w:szCs w:val="24"/>
        </w:rPr>
        <w:t>stabiliti</w:t>
      </w:r>
      <w:r w:rsidR="00FD6F27" w:rsidRPr="00FD6F27">
        <w:rPr>
          <w:rFonts w:ascii="Garamond" w:hAnsi="Garamond" w:cs="Arial"/>
          <w:sz w:val="24"/>
          <w:szCs w:val="24"/>
        </w:rPr>
        <w:t>dall’Avviso</w:t>
      </w:r>
      <w:proofErr w:type="spellEnd"/>
      <w:r w:rsidRPr="00FD6F27">
        <w:rPr>
          <w:rFonts w:ascii="Garamond" w:hAnsi="Garamond" w:cs="Arial"/>
          <w:sz w:val="24"/>
          <w:szCs w:val="24"/>
        </w:rPr>
        <w:t xml:space="preserve"> , ore 12,00 del 25 luglio  sono pervenute le offerte progettuali della Cooperativa Sociale  Nasce un Sorriso – Via del </w:t>
      </w:r>
      <w:proofErr w:type="spellStart"/>
      <w:r w:rsidRPr="00FD6F27">
        <w:rPr>
          <w:rFonts w:ascii="Garamond" w:hAnsi="Garamond" w:cs="Arial"/>
          <w:sz w:val="24"/>
          <w:szCs w:val="24"/>
        </w:rPr>
        <w:t>Gallitello</w:t>
      </w:r>
      <w:proofErr w:type="spellEnd"/>
      <w:r w:rsidRPr="00FD6F27">
        <w:rPr>
          <w:rFonts w:ascii="Garamond" w:hAnsi="Garamond" w:cs="Arial"/>
          <w:sz w:val="24"/>
          <w:szCs w:val="24"/>
        </w:rPr>
        <w:t xml:space="preserve"> ,229 –Potenza </w:t>
      </w:r>
      <w:r w:rsidR="00982C99" w:rsidRPr="00FD6F27">
        <w:rPr>
          <w:rFonts w:ascii="Garamond" w:hAnsi="Garamond" w:cs="Arial"/>
          <w:sz w:val="24"/>
          <w:szCs w:val="24"/>
        </w:rPr>
        <w:t>–</w:t>
      </w:r>
      <w:r w:rsidRPr="00FD6F27">
        <w:rPr>
          <w:rFonts w:ascii="Garamond" w:hAnsi="Garamond" w:cs="Arial"/>
          <w:sz w:val="24"/>
          <w:szCs w:val="24"/>
        </w:rPr>
        <w:t xml:space="preserve"> </w:t>
      </w:r>
      <w:r w:rsidR="00982C99" w:rsidRPr="00FD6F27">
        <w:rPr>
          <w:rFonts w:ascii="Garamond" w:hAnsi="Garamond" w:cs="Arial"/>
          <w:sz w:val="24"/>
          <w:szCs w:val="24"/>
        </w:rPr>
        <w:t xml:space="preserve">P.I. </w:t>
      </w:r>
      <w:r w:rsidR="00982C99" w:rsidRPr="00FD6F27">
        <w:rPr>
          <w:rFonts w:ascii="Garamond" w:hAnsi="Garamond"/>
          <w:sz w:val="24"/>
          <w:szCs w:val="24"/>
        </w:rPr>
        <w:t>01518020761</w:t>
      </w:r>
      <w:r w:rsidRPr="00FD6F27">
        <w:rPr>
          <w:rFonts w:ascii="Garamond" w:hAnsi="Garamond" w:cs="Arial"/>
          <w:sz w:val="24"/>
          <w:szCs w:val="24"/>
        </w:rPr>
        <w:t xml:space="preserve"> e della Associazione di Promozione sociale HUMAN FLOWERS VIA  con sede in Pignola  alla Via Coiro Camillo Luigi –CF.. 96081780767 </w:t>
      </w:r>
    </w:p>
    <w:p w:rsidR="006032AC" w:rsidRPr="00982C99" w:rsidRDefault="006032AC" w:rsidP="00982C99">
      <w:pPr>
        <w:pStyle w:val="Titolo1"/>
        <w:spacing w:line="360" w:lineRule="auto"/>
        <w:jc w:val="center"/>
        <w:rPr>
          <w:rFonts w:ascii="Garamond" w:hAnsi="Garamond" w:cs="Arial"/>
          <w:sz w:val="24"/>
          <w:szCs w:val="24"/>
        </w:rPr>
      </w:pPr>
      <w:r w:rsidRPr="00982C99">
        <w:rPr>
          <w:rFonts w:ascii="Garamond" w:hAnsi="Garamond" w:cs="Arial"/>
          <w:sz w:val="24"/>
          <w:szCs w:val="24"/>
        </w:rPr>
        <w:t>La Commissione</w:t>
      </w:r>
    </w:p>
    <w:p w:rsidR="006032AC" w:rsidRPr="00552926" w:rsidRDefault="006032AC" w:rsidP="006032AC">
      <w:pPr>
        <w:spacing w:line="360" w:lineRule="auto"/>
        <w:rPr>
          <w:rFonts w:ascii="Garamond" w:hAnsi="Garamond" w:cs="Arial"/>
          <w:sz w:val="24"/>
          <w:szCs w:val="24"/>
        </w:rPr>
      </w:pPr>
    </w:p>
    <w:p w:rsidR="00982C99" w:rsidRPr="00FD6F27" w:rsidRDefault="006032AC" w:rsidP="00FD6F27">
      <w:pPr>
        <w:pStyle w:val="Corpotesto"/>
        <w:spacing w:line="360" w:lineRule="auto"/>
        <w:rPr>
          <w:rFonts w:ascii="Garamond" w:hAnsi="Garamond" w:cs="Arial"/>
          <w:sz w:val="24"/>
          <w:szCs w:val="24"/>
        </w:rPr>
      </w:pPr>
      <w:r w:rsidRPr="00FD6F27">
        <w:rPr>
          <w:rFonts w:ascii="Garamond" w:hAnsi="Garamond" w:cs="Arial"/>
          <w:sz w:val="24"/>
          <w:szCs w:val="24"/>
        </w:rPr>
        <w:t xml:space="preserve">Visto l’avviso </w:t>
      </w:r>
      <w:proofErr w:type="gramStart"/>
      <w:r w:rsidRPr="00FD6F27">
        <w:rPr>
          <w:rFonts w:ascii="Garamond" w:hAnsi="Garamond" w:cs="Arial"/>
          <w:sz w:val="24"/>
          <w:szCs w:val="24"/>
        </w:rPr>
        <w:t>pubblico  del</w:t>
      </w:r>
      <w:proofErr w:type="gramEnd"/>
      <w:r w:rsidRPr="00FD6F27">
        <w:rPr>
          <w:rFonts w:ascii="Garamond" w:hAnsi="Garamond" w:cs="Arial"/>
          <w:sz w:val="24"/>
          <w:szCs w:val="24"/>
        </w:rPr>
        <w:t xml:space="preserve"> quale il Presidente della commissione richiama  le condizioni principali;</w:t>
      </w:r>
    </w:p>
    <w:p w:rsidR="006032AC" w:rsidRDefault="006032AC" w:rsidP="00FD6F27">
      <w:pPr>
        <w:pStyle w:val="Corpotesto"/>
        <w:spacing w:line="360" w:lineRule="auto"/>
        <w:rPr>
          <w:rFonts w:ascii="Garamond" w:hAnsi="Garamond"/>
          <w:sz w:val="24"/>
          <w:szCs w:val="24"/>
        </w:rPr>
      </w:pPr>
      <w:r w:rsidRPr="00FD6F27">
        <w:rPr>
          <w:rFonts w:ascii="Garamond" w:hAnsi="Garamond" w:cs="Arial"/>
          <w:sz w:val="24"/>
          <w:szCs w:val="24"/>
        </w:rPr>
        <w:t>Verificata l’ammissibilità dei concorrenti, in ordine di presentazione delle offerte, mediante</w:t>
      </w:r>
      <w:r w:rsidR="00FD6F27" w:rsidRPr="00FD6F27">
        <w:rPr>
          <w:rFonts w:ascii="Garamond" w:hAnsi="Garamond" w:cs="Arial"/>
          <w:sz w:val="24"/>
          <w:szCs w:val="24"/>
        </w:rPr>
        <w:t xml:space="preserve"> </w:t>
      </w:r>
      <w:r w:rsidRPr="00FD6F27">
        <w:rPr>
          <w:rFonts w:ascii="Garamond" w:hAnsi="Garamond" w:cs="Arial"/>
          <w:sz w:val="24"/>
          <w:szCs w:val="24"/>
        </w:rPr>
        <w:t xml:space="preserve">la loro corretta presentazione, nei </w:t>
      </w:r>
      <w:proofErr w:type="gramStart"/>
      <w:r w:rsidRPr="00FD6F27">
        <w:rPr>
          <w:rFonts w:ascii="Garamond" w:hAnsi="Garamond" w:cs="Arial"/>
          <w:sz w:val="24"/>
          <w:szCs w:val="24"/>
        </w:rPr>
        <w:t>termini</w:t>
      </w:r>
      <w:r w:rsidRPr="00FD6F27">
        <w:rPr>
          <w:rFonts w:ascii="Garamond" w:hAnsi="Garamond"/>
          <w:sz w:val="24"/>
          <w:szCs w:val="24"/>
        </w:rPr>
        <w:t xml:space="preserve">  e</w:t>
      </w:r>
      <w:proofErr w:type="gramEnd"/>
      <w:r w:rsidRPr="00FD6F27">
        <w:rPr>
          <w:rFonts w:ascii="Garamond" w:hAnsi="Garamond"/>
          <w:sz w:val="24"/>
          <w:szCs w:val="24"/>
        </w:rPr>
        <w:t xml:space="preserve"> nei modi stabiliti dall’avviso pubblico ;</w:t>
      </w:r>
    </w:p>
    <w:p w:rsidR="007D4FD9" w:rsidRPr="00695117" w:rsidRDefault="007D4FD9" w:rsidP="007D4FD9">
      <w:pPr>
        <w:pStyle w:val="Corpotesto"/>
        <w:spacing w:line="360" w:lineRule="auto"/>
        <w:rPr>
          <w:rFonts w:ascii="Garamond" w:hAnsi="Garamond" w:cs="Arial"/>
          <w:sz w:val="24"/>
          <w:szCs w:val="24"/>
        </w:rPr>
      </w:pPr>
      <w:r w:rsidRPr="00695117">
        <w:rPr>
          <w:rFonts w:ascii="Garamond" w:hAnsi="Garamond" w:cs="Arial"/>
          <w:sz w:val="24"/>
          <w:szCs w:val="24"/>
        </w:rPr>
        <w:t xml:space="preserve">Accertato che le suindicate Cooperative Sociali possiedono i requisiti </w:t>
      </w:r>
      <w:proofErr w:type="gramStart"/>
      <w:r w:rsidRPr="00695117">
        <w:rPr>
          <w:rFonts w:ascii="Garamond" w:hAnsi="Garamond" w:cs="Arial"/>
          <w:sz w:val="24"/>
          <w:szCs w:val="24"/>
        </w:rPr>
        <w:t>prescritti  dall’avviso</w:t>
      </w:r>
      <w:proofErr w:type="gramEnd"/>
      <w:r w:rsidRPr="00695117">
        <w:rPr>
          <w:rFonts w:ascii="Garamond" w:hAnsi="Garamond" w:cs="Arial"/>
          <w:sz w:val="24"/>
          <w:szCs w:val="24"/>
        </w:rPr>
        <w:t xml:space="preserve"> pubblico ai fini della partecipazione </w:t>
      </w:r>
    </w:p>
    <w:p w:rsidR="007D4FD9" w:rsidRPr="00FD6F27" w:rsidRDefault="007D4FD9" w:rsidP="00FD6F27">
      <w:pPr>
        <w:pStyle w:val="Corpotesto"/>
        <w:spacing w:line="360" w:lineRule="auto"/>
        <w:rPr>
          <w:rFonts w:ascii="Garamond" w:hAnsi="Garamond"/>
          <w:sz w:val="24"/>
          <w:szCs w:val="24"/>
        </w:rPr>
      </w:pPr>
    </w:p>
    <w:p w:rsidR="006032AC" w:rsidRPr="00FD6F27" w:rsidRDefault="006032AC" w:rsidP="00FD6F27">
      <w:pPr>
        <w:jc w:val="both"/>
        <w:rPr>
          <w:rFonts w:ascii="Garamond" w:hAnsi="Garamond"/>
          <w:sz w:val="24"/>
          <w:szCs w:val="24"/>
        </w:rPr>
      </w:pPr>
    </w:p>
    <w:p w:rsidR="006032AC" w:rsidRPr="00552926" w:rsidRDefault="006032AC" w:rsidP="006032AC">
      <w:pPr>
        <w:pStyle w:val="Corpotesto"/>
        <w:spacing w:line="360" w:lineRule="auto"/>
        <w:jc w:val="center"/>
        <w:rPr>
          <w:rFonts w:ascii="Garamond" w:hAnsi="Garamond" w:cs="Arial"/>
          <w:b/>
          <w:sz w:val="24"/>
          <w:szCs w:val="24"/>
        </w:rPr>
      </w:pPr>
      <w:r w:rsidRPr="00552926">
        <w:rPr>
          <w:rFonts w:ascii="Garamond" w:hAnsi="Garamond" w:cs="Arial"/>
          <w:b/>
          <w:sz w:val="24"/>
          <w:szCs w:val="24"/>
        </w:rPr>
        <w:t>PROCEDE</w:t>
      </w:r>
    </w:p>
    <w:p w:rsidR="006032AC" w:rsidRPr="00552926" w:rsidRDefault="006032AC" w:rsidP="006032AC">
      <w:pPr>
        <w:pStyle w:val="Corpotesto"/>
        <w:spacing w:line="360" w:lineRule="auto"/>
        <w:jc w:val="center"/>
        <w:rPr>
          <w:rFonts w:ascii="Garamond" w:hAnsi="Garamond" w:cs="Arial"/>
          <w:b/>
          <w:sz w:val="24"/>
          <w:szCs w:val="24"/>
        </w:rPr>
      </w:pPr>
    </w:p>
    <w:p w:rsidR="006032AC" w:rsidRPr="00552926" w:rsidRDefault="006032AC" w:rsidP="006032AC">
      <w:pPr>
        <w:pStyle w:val="Corpotesto"/>
        <w:spacing w:line="360" w:lineRule="auto"/>
        <w:rPr>
          <w:rFonts w:ascii="Garamond" w:hAnsi="Garamond" w:cs="Arial"/>
          <w:sz w:val="24"/>
          <w:szCs w:val="24"/>
        </w:rPr>
      </w:pPr>
      <w:r w:rsidRPr="00552926">
        <w:rPr>
          <w:rFonts w:ascii="Garamond" w:hAnsi="Garamond" w:cs="Arial"/>
          <w:sz w:val="24"/>
          <w:szCs w:val="24"/>
        </w:rPr>
        <w:t xml:space="preserve"> </w:t>
      </w:r>
      <w:proofErr w:type="gramStart"/>
      <w:r w:rsidRPr="00552926">
        <w:rPr>
          <w:rFonts w:ascii="Garamond" w:hAnsi="Garamond" w:cs="Arial"/>
          <w:sz w:val="24"/>
          <w:szCs w:val="24"/>
        </w:rPr>
        <w:t>alla  valutazione</w:t>
      </w:r>
      <w:proofErr w:type="gramEnd"/>
      <w:r w:rsidRPr="00552926">
        <w:rPr>
          <w:rFonts w:ascii="Garamond" w:hAnsi="Garamond" w:cs="Arial"/>
          <w:sz w:val="24"/>
          <w:szCs w:val="24"/>
        </w:rPr>
        <w:t xml:space="preserve">  delle proposte progettuali :</w:t>
      </w:r>
    </w:p>
    <w:p w:rsidR="006032AC" w:rsidRPr="00552926" w:rsidRDefault="006032AC"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rPr>
      </w:pPr>
      <w:r>
        <w:rPr>
          <w:rFonts w:ascii="Garamond" w:hAnsi="Garamond"/>
          <w:sz w:val="24"/>
          <w:szCs w:val="24"/>
        </w:rPr>
        <w:t>P</w:t>
      </w:r>
      <w:r w:rsidRPr="00552926">
        <w:rPr>
          <w:rFonts w:ascii="Garamond" w:hAnsi="Garamond"/>
          <w:sz w:val="24"/>
          <w:szCs w:val="24"/>
        </w:rPr>
        <w:t>rima di procedere all’esame dei progetti gestionali, il Presidente  ricorda ai presenti  che ai fini della valutazione ,così come previsto dal  bando di gara, le proposte progettuali  dovranno indicare gli obiettivi , strategie e risultati da raggiungere, il numero di operatori da utilizzare e relative qualifiche, eventuali programmi di formazione del personale e l’eventuale raccordo con organizzazioni di volo</w:t>
      </w:r>
      <w:r>
        <w:rPr>
          <w:rFonts w:ascii="Garamond" w:hAnsi="Garamond"/>
          <w:sz w:val="24"/>
          <w:szCs w:val="24"/>
        </w:rPr>
        <w:t xml:space="preserve">ntariato </w:t>
      </w:r>
      <w:r w:rsidRPr="00552926">
        <w:rPr>
          <w:rFonts w:ascii="Garamond" w:hAnsi="Garamond"/>
          <w:sz w:val="24"/>
          <w:szCs w:val="24"/>
        </w:rPr>
        <w:t>ed associazioni operanti sul territorio, secondo la griglia di valutazione sotto riportata  :</w:t>
      </w:r>
    </w:p>
    <w:tbl>
      <w:tblPr>
        <w:tblW w:w="8740" w:type="dxa"/>
        <w:tblInd w:w="58" w:type="dxa"/>
        <w:tblCellMar>
          <w:left w:w="70" w:type="dxa"/>
          <w:right w:w="70" w:type="dxa"/>
        </w:tblCellMar>
        <w:tblLook w:val="04A0" w:firstRow="1" w:lastRow="0" w:firstColumn="1" w:lastColumn="0" w:noHBand="0" w:noVBand="1"/>
      </w:tblPr>
      <w:tblGrid>
        <w:gridCol w:w="1822"/>
        <w:gridCol w:w="1138"/>
        <w:gridCol w:w="3100"/>
        <w:gridCol w:w="526"/>
        <w:gridCol w:w="526"/>
        <w:gridCol w:w="526"/>
        <w:gridCol w:w="526"/>
        <w:gridCol w:w="526"/>
        <w:gridCol w:w="526"/>
      </w:tblGrid>
      <w:tr w:rsidR="006032AC" w:rsidRPr="00E9095D" w:rsidTr="006703E4">
        <w:trPr>
          <w:trHeight w:val="288"/>
        </w:trPr>
        <w:tc>
          <w:tcPr>
            <w:tcW w:w="2960" w:type="dxa"/>
            <w:gridSpan w:val="2"/>
            <w:tcBorders>
              <w:top w:val="nil"/>
              <w:left w:val="nil"/>
              <w:bottom w:val="nil"/>
              <w:right w:val="nil"/>
            </w:tcBorders>
            <w:shd w:val="clear" w:color="auto" w:fill="auto"/>
            <w:noWrap/>
            <w:vAlign w:val="bottom"/>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xml:space="preserve">TABELLA PER LA VALUTAZIONE DEL MERITO </w:t>
            </w:r>
          </w:p>
        </w:tc>
        <w:tc>
          <w:tcPr>
            <w:tcW w:w="3100" w:type="dxa"/>
            <w:tcBorders>
              <w:top w:val="nil"/>
              <w:left w:val="nil"/>
              <w:bottom w:val="nil"/>
              <w:right w:val="nil"/>
            </w:tcBorders>
            <w:shd w:val="clear" w:color="auto" w:fill="auto"/>
            <w:noWrap/>
            <w:vAlign w:val="bottom"/>
            <w:hideMark/>
          </w:tcPr>
          <w:p w:rsidR="006032AC" w:rsidRPr="00E9095D" w:rsidRDefault="006032AC" w:rsidP="006703E4">
            <w:pPr>
              <w:rPr>
                <w:rFonts w:ascii="Calibri" w:hAnsi="Calibri"/>
                <w:color w:val="000000"/>
                <w:sz w:val="16"/>
                <w:szCs w:val="16"/>
              </w:rPr>
            </w:pPr>
          </w:p>
        </w:tc>
        <w:tc>
          <w:tcPr>
            <w:tcW w:w="440" w:type="dxa"/>
            <w:tcBorders>
              <w:top w:val="nil"/>
              <w:left w:val="nil"/>
              <w:bottom w:val="nil"/>
              <w:right w:val="nil"/>
            </w:tcBorders>
            <w:shd w:val="clear" w:color="auto" w:fill="auto"/>
            <w:noWrap/>
            <w:vAlign w:val="bottom"/>
            <w:hideMark/>
          </w:tcPr>
          <w:p w:rsidR="006032AC" w:rsidRPr="00E9095D" w:rsidRDefault="006032AC" w:rsidP="006703E4">
            <w:pPr>
              <w:rPr>
                <w:rFonts w:ascii="Calibri" w:hAnsi="Calibri"/>
                <w:color w:val="000000"/>
                <w:sz w:val="16"/>
                <w:szCs w:val="16"/>
              </w:rPr>
            </w:pPr>
          </w:p>
        </w:tc>
        <w:tc>
          <w:tcPr>
            <w:tcW w:w="480" w:type="dxa"/>
            <w:tcBorders>
              <w:top w:val="nil"/>
              <w:left w:val="nil"/>
              <w:bottom w:val="nil"/>
              <w:right w:val="nil"/>
            </w:tcBorders>
            <w:shd w:val="clear" w:color="auto" w:fill="auto"/>
            <w:noWrap/>
            <w:vAlign w:val="bottom"/>
            <w:hideMark/>
          </w:tcPr>
          <w:p w:rsidR="006032AC" w:rsidRPr="00E9095D" w:rsidRDefault="006032AC" w:rsidP="006703E4">
            <w:pPr>
              <w:rPr>
                <w:rFonts w:ascii="Calibri" w:hAnsi="Calibri"/>
                <w:color w:val="000000"/>
                <w:sz w:val="16"/>
                <w:szCs w:val="16"/>
              </w:rPr>
            </w:pPr>
          </w:p>
        </w:tc>
        <w:tc>
          <w:tcPr>
            <w:tcW w:w="440" w:type="dxa"/>
            <w:tcBorders>
              <w:top w:val="nil"/>
              <w:left w:val="nil"/>
              <w:bottom w:val="nil"/>
              <w:right w:val="nil"/>
            </w:tcBorders>
            <w:shd w:val="clear" w:color="auto" w:fill="auto"/>
            <w:noWrap/>
            <w:vAlign w:val="bottom"/>
            <w:hideMark/>
          </w:tcPr>
          <w:p w:rsidR="006032AC" w:rsidRPr="00E9095D" w:rsidRDefault="006032AC" w:rsidP="006703E4">
            <w:pPr>
              <w:rPr>
                <w:rFonts w:ascii="Calibri" w:hAnsi="Calibri"/>
                <w:color w:val="000000"/>
                <w:sz w:val="16"/>
                <w:szCs w:val="16"/>
              </w:rPr>
            </w:pPr>
          </w:p>
        </w:tc>
        <w:tc>
          <w:tcPr>
            <w:tcW w:w="460" w:type="dxa"/>
            <w:tcBorders>
              <w:top w:val="nil"/>
              <w:left w:val="nil"/>
              <w:bottom w:val="nil"/>
              <w:right w:val="nil"/>
            </w:tcBorders>
            <w:shd w:val="clear" w:color="auto" w:fill="auto"/>
            <w:noWrap/>
            <w:vAlign w:val="bottom"/>
            <w:hideMark/>
          </w:tcPr>
          <w:p w:rsidR="006032AC" w:rsidRPr="00E9095D" w:rsidRDefault="006032AC" w:rsidP="006703E4">
            <w:pPr>
              <w:rPr>
                <w:rFonts w:ascii="Calibri" w:hAnsi="Calibri"/>
                <w:color w:val="000000"/>
                <w:sz w:val="22"/>
                <w:szCs w:val="22"/>
              </w:rPr>
            </w:pPr>
          </w:p>
        </w:tc>
        <w:tc>
          <w:tcPr>
            <w:tcW w:w="420" w:type="dxa"/>
            <w:tcBorders>
              <w:top w:val="nil"/>
              <w:left w:val="nil"/>
              <w:bottom w:val="nil"/>
              <w:right w:val="nil"/>
            </w:tcBorders>
            <w:shd w:val="clear" w:color="auto" w:fill="auto"/>
            <w:noWrap/>
            <w:vAlign w:val="bottom"/>
            <w:hideMark/>
          </w:tcPr>
          <w:p w:rsidR="006032AC" w:rsidRPr="00E9095D" w:rsidRDefault="006032AC" w:rsidP="006703E4">
            <w:pPr>
              <w:rPr>
                <w:rFonts w:ascii="Calibri" w:hAnsi="Calibri"/>
                <w:color w:val="000000"/>
                <w:sz w:val="22"/>
                <w:szCs w:val="22"/>
              </w:rPr>
            </w:pPr>
          </w:p>
        </w:tc>
        <w:tc>
          <w:tcPr>
            <w:tcW w:w="440" w:type="dxa"/>
            <w:tcBorders>
              <w:top w:val="nil"/>
              <w:left w:val="nil"/>
              <w:bottom w:val="nil"/>
              <w:right w:val="nil"/>
            </w:tcBorders>
            <w:shd w:val="clear" w:color="auto" w:fill="auto"/>
            <w:noWrap/>
            <w:vAlign w:val="bottom"/>
            <w:hideMark/>
          </w:tcPr>
          <w:p w:rsidR="006032AC" w:rsidRPr="00E9095D" w:rsidRDefault="006032AC" w:rsidP="006703E4">
            <w:pPr>
              <w:rPr>
                <w:rFonts w:ascii="Calibri" w:hAnsi="Calibri"/>
                <w:color w:val="000000"/>
                <w:sz w:val="22"/>
                <w:szCs w:val="22"/>
              </w:rPr>
            </w:pPr>
          </w:p>
        </w:tc>
      </w:tr>
      <w:tr w:rsidR="006032AC" w:rsidRPr="00E9095D" w:rsidTr="006703E4">
        <w:trPr>
          <w:trHeight w:val="288"/>
        </w:trPr>
        <w:tc>
          <w:tcPr>
            <w:tcW w:w="1822" w:type="dxa"/>
            <w:tcBorders>
              <w:top w:val="single" w:sz="4" w:space="0" w:color="auto"/>
              <w:left w:val="single" w:sz="4" w:space="0" w:color="auto"/>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w:t>
            </w:r>
          </w:p>
        </w:tc>
        <w:tc>
          <w:tcPr>
            <w:tcW w:w="1138" w:type="dxa"/>
            <w:tcBorders>
              <w:top w:val="single" w:sz="4" w:space="0" w:color="auto"/>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w:t>
            </w:r>
          </w:p>
        </w:tc>
        <w:tc>
          <w:tcPr>
            <w:tcW w:w="3100" w:type="dxa"/>
            <w:tcBorders>
              <w:top w:val="single" w:sz="4" w:space="0" w:color="auto"/>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w:t>
            </w:r>
          </w:p>
        </w:tc>
        <w:tc>
          <w:tcPr>
            <w:tcW w:w="1360" w:type="dxa"/>
            <w:gridSpan w:val="3"/>
            <w:tcBorders>
              <w:top w:val="single" w:sz="4" w:space="0" w:color="auto"/>
              <w:left w:val="nil"/>
              <w:bottom w:val="single" w:sz="4" w:space="0" w:color="auto"/>
              <w:right w:val="single" w:sz="4" w:space="0" w:color="000000"/>
            </w:tcBorders>
            <w:shd w:val="clear" w:color="auto" w:fill="auto"/>
            <w:hideMark/>
          </w:tcPr>
          <w:p w:rsidR="006032AC" w:rsidRPr="00E9095D" w:rsidRDefault="006032AC" w:rsidP="006703E4">
            <w:pPr>
              <w:jc w:val="center"/>
              <w:rPr>
                <w:rFonts w:ascii="Calibri" w:hAnsi="Calibri"/>
                <w:color w:val="000000"/>
                <w:sz w:val="16"/>
                <w:szCs w:val="16"/>
              </w:rPr>
            </w:pPr>
            <w:proofErr w:type="gramStart"/>
            <w:r w:rsidRPr="00E9095D">
              <w:rPr>
                <w:rFonts w:ascii="Calibri" w:hAnsi="Calibri"/>
                <w:color w:val="000000"/>
                <w:sz w:val="16"/>
                <w:szCs w:val="16"/>
              </w:rPr>
              <w:t>nasce</w:t>
            </w:r>
            <w:proofErr w:type="gramEnd"/>
            <w:r w:rsidRPr="00E9095D">
              <w:rPr>
                <w:rFonts w:ascii="Calibri" w:hAnsi="Calibri"/>
                <w:color w:val="000000"/>
                <w:sz w:val="16"/>
                <w:szCs w:val="16"/>
              </w:rPr>
              <w:t xml:space="preserve"> un sorriso</w:t>
            </w:r>
          </w:p>
        </w:tc>
        <w:tc>
          <w:tcPr>
            <w:tcW w:w="1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032AC" w:rsidRPr="00E9095D" w:rsidRDefault="006032AC" w:rsidP="006703E4">
            <w:pPr>
              <w:jc w:val="center"/>
              <w:rPr>
                <w:rFonts w:ascii="Calibri" w:hAnsi="Calibri"/>
                <w:color w:val="000000"/>
                <w:sz w:val="16"/>
                <w:szCs w:val="16"/>
              </w:rPr>
            </w:pPr>
            <w:proofErr w:type="gramStart"/>
            <w:r w:rsidRPr="00E9095D">
              <w:rPr>
                <w:rFonts w:ascii="Calibri" w:hAnsi="Calibri"/>
                <w:color w:val="000000"/>
                <w:sz w:val="16"/>
                <w:szCs w:val="16"/>
              </w:rPr>
              <w:t>human</w:t>
            </w:r>
            <w:proofErr w:type="gramEnd"/>
            <w:r w:rsidRPr="00E9095D">
              <w:rPr>
                <w:rFonts w:ascii="Calibri" w:hAnsi="Calibri"/>
                <w:color w:val="000000"/>
                <w:sz w:val="16"/>
                <w:szCs w:val="16"/>
              </w:rPr>
              <w:t xml:space="preserve"> </w:t>
            </w:r>
            <w:proofErr w:type="spellStart"/>
            <w:r w:rsidRPr="00E9095D">
              <w:rPr>
                <w:rFonts w:ascii="Calibri" w:hAnsi="Calibri"/>
                <w:color w:val="000000"/>
                <w:sz w:val="16"/>
                <w:szCs w:val="16"/>
              </w:rPr>
              <w:t>flowers</w:t>
            </w:r>
            <w:proofErr w:type="spellEnd"/>
          </w:p>
        </w:tc>
      </w:tr>
      <w:tr w:rsidR="006032AC" w:rsidRPr="00E9095D" w:rsidTr="006703E4">
        <w:trPr>
          <w:trHeight w:val="408"/>
        </w:trPr>
        <w:tc>
          <w:tcPr>
            <w:tcW w:w="1822" w:type="dxa"/>
            <w:tcBorders>
              <w:top w:val="nil"/>
              <w:left w:val="single" w:sz="4" w:space="0" w:color="auto"/>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ELEMENTI DI VALUTAZIONE</w:t>
            </w:r>
          </w:p>
        </w:tc>
        <w:tc>
          <w:tcPr>
            <w:tcW w:w="1138" w:type="dxa"/>
            <w:tcBorders>
              <w:top w:val="nil"/>
              <w:left w:val="nil"/>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PUNTEGGIO MAX ATTRIBUIBILE</w:t>
            </w:r>
          </w:p>
        </w:tc>
        <w:tc>
          <w:tcPr>
            <w:tcW w:w="310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xml:space="preserve">CRITERI MOTIVAZIONALI </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proofErr w:type="gramStart"/>
            <w:r w:rsidRPr="00E9095D">
              <w:rPr>
                <w:rFonts w:ascii="Calibri" w:hAnsi="Calibri"/>
                <w:color w:val="000000"/>
                <w:sz w:val="18"/>
                <w:szCs w:val="18"/>
              </w:rPr>
              <w:t>punti</w:t>
            </w:r>
            <w:proofErr w:type="gramEnd"/>
            <w:r w:rsidRPr="00E9095D">
              <w:rPr>
                <w:rFonts w:ascii="Calibri" w:hAnsi="Calibri"/>
                <w:color w:val="000000"/>
                <w:sz w:val="18"/>
                <w:szCs w:val="18"/>
              </w:rPr>
              <w:t xml:space="preserve"> </w:t>
            </w:r>
          </w:p>
        </w:tc>
        <w:tc>
          <w:tcPr>
            <w:tcW w:w="48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proofErr w:type="gramStart"/>
            <w:r w:rsidRPr="00E9095D">
              <w:rPr>
                <w:rFonts w:ascii="Calibri" w:hAnsi="Calibri"/>
                <w:color w:val="000000"/>
                <w:sz w:val="18"/>
                <w:szCs w:val="18"/>
              </w:rPr>
              <w:t>punti</w:t>
            </w:r>
            <w:proofErr w:type="gramEnd"/>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proofErr w:type="gramStart"/>
            <w:r w:rsidRPr="00E9095D">
              <w:rPr>
                <w:rFonts w:ascii="Calibri" w:hAnsi="Calibri"/>
                <w:color w:val="000000"/>
                <w:sz w:val="18"/>
                <w:szCs w:val="18"/>
              </w:rPr>
              <w:t>punti</w:t>
            </w:r>
            <w:proofErr w:type="gramEnd"/>
            <w:r w:rsidRPr="00E9095D">
              <w:rPr>
                <w:rFonts w:ascii="Calibri" w:hAnsi="Calibri"/>
                <w:color w:val="000000"/>
                <w:sz w:val="18"/>
                <w:szCs w:val="18"/>
              </w:rPr>
              <w:t xml:space="preserve"> </w:t>
            </w:r>
          </w:p>
        </w:tc>
        <w:tc>
          <w:tcPr>
            <w:tcW w:w="46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proofErr w:type="gramStart"/>
            <w:r w:rsidRPr="00E9095D">
              <w:rPr>
                <w:rFonts w:ascii="Calibri" w:hAnsi="Calibri"/>
                <w:color w:val="000000"/>
                <w:sz w:val="18"/>
                <w:szCs w:val="18"/>
              </w:rPr>
              <w:t>punti</w:t>
            </w:r>
            <w:proofErr w:type="gramEnd"/>
            <w:r w:rsidRPr="00E9095D">
              <w:rPr>
                <w:rFonts w:ascii="Calibri" w:hAnsi="Calibri"/>
                <w:color w:val="000000"/>
                <w:sz w:val="18"/>
                <w:szCs w:val="18"/>
              </w:rPr>
              <w:t xml:space="preserve"> </w:t>
            </w:r>
          </w:p>
        </w:tc>
        <w:tc>
          <w:tcPr>
            <w:tcW w:w="42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proofErr w:type="gramStart"/>
            <w:r w:rsidRPr="00E9095D">
              <w:rPr>
                <w:rFonts w:ascii="Calibri" w:hAnsi="Calibri"/>
                <w:color w:val="000000"/>
                <w:sz w:val="18"/>
                <w:szCs w:val="18"/>
              </w:rPr>
              <w:t>punti</w:t>
            </w:r>
            <w:proofErr w:type="gramEnd"/>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proofErr w:type="gramStart"/>
            <w:r w:rsidRPr="00E9095D">
              <w:rPr>
                <w:rFonts w:ascii="Calibri" w:hAnsi="Calibri"/>
                <w:color w:val="000000"/>
                <w:sz w:val="18"/>
                <w:szCs w:val="18"/>
              </w:rPr>
              <w:t>punti</w:t>
            </w:r>
            <w:proofErr w:type="gramEnd"/>
            <w:r w:rsidRPr="00E9095D">
              <w:rPr>
                <w:rFonts w:ascii="Calibri" w:hAnsi="Calibri"/>
                <w:color w:val="000000"/>
                <w:sz w:val="18"/>
                <w:szCs w:val="18"/>
              </w:rPr>
              <w:t xml:space="preserve"> </w:t>
            </w:r>
          </w:p>
        </w:tc>
      </w:tr>
      <w:tr w:rsidR="006032AC" w:rsidRPr="00E9095D" w:rsidTr="006703E4">
        <w:trPr>
          <w:trHeight w:val="2652"/>
        </w:trPr>
        <w:tc>
          <w:tcPr>
            <w:tcW w:w="1822" w:type="dxa"/>
            <w:tcBorders>
              <w:top w:val="nil"/>
              <w:left w:val="single" w:sz="4" w:space="0" w:color="auto"/>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lastRenderedPageBreak/>
              <w:t xml:space="preserve">1) Curriculum dell'organismo che ha presentato la candidatura per il progetto " </w:t>
            </w:r>
            <w:proofErr w:type="spellStart"/>
            <w:r w:rsidRPr="00E9095D">
              <w:rPr>
                <w:rFonts w:ascii="Calibri" w:hAnsi="Calibri"/>
                <w:color w:val="000000"/>
                <w:sz w:val="16"/>
                <w:szCs w:val="16"/>
              </w:rPr>
              <w:t>Inmterventi</w:t>
            </w:r>
            <w:proofErr w:type="spellEnd"/>
            <w:r w:rsidRPr="00E9095D">
              <w:rPr>
                <w:rFonts w:ascii="Calibri" w:hAnsi="Calibri"/>
                <w:color w:val="000000"/>
                <w:sz w:val="16"/>
                <w:szCs w:val="16"/>
              </w:rPr>
              <w:t xml:space="preserve"> per la realizzazione o potenziamento di servizi socio assistenziali in favore di minori, disabili e anziani"</w:t>
            </w:r>
          </w:p>
        </w:tc>
        <w:tc>
          <w:tcPr>
            <w:tcW w:w="1138" w:type="dxa"/>
            <w:tcBorders>
              <w:top w:val="nil"/>
              <w:left w:val="nil"/>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MAX PUNTI 30</w:t>
            </w:r>
          </w:p>
        </w:tc>
        <w:tc>
          <w:tcPr>
            <w:tcW w:w="3100" w:type="dxa"/>
            <w:tcBorders>
              <w:top w:val="nil"/>
              <w:left w:val="nil"/>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xml:space="preserve">Le candidatura saranno valutate </w:t>
            </w:r>
            <w:proofErr w:type="spellStart"/>
            <w:r w:rsidRPr="00E9095D">
              <w:rPr>
                <w:rFonts w:ascii="Calibri" w:hAnsi="Calibri"/>
                <w:color w:val="000000"/>
                <w:sz w:val="16"/>
                <w:szCs w:val="16"/>
              </w:rPr>
              <w:t>tenedno</w:t>
            </w:r>
            <w:proofErr w:type="spellEnd"/>
            <w:r w:rsidRPr="00E9095D">
              <w:rPr>
                <w:rFonts w:ascii="Calibri" w:hAnsi="Calibri"/>
                <w:color w:val="000000"/>
                <w:sz w:val="16"/>
                <w:szCs w:val="16"/>
              </w:rPr>
              <w:t xml:space="preserve"> </w:t>
            </w:r>
            <w:proofErr w:type="spellStart"/>
            <w:r w:rsidRPr="00E9095D">
              <w:rPr>
                <w:rFonts w:ascii="Calibri" w:hAnsi="Calibri"/>
                <w:color w:val="000000"/>
                <w:sz w:val="16"/>
                <w:szCs w:val="16"/>
              </w:rPr>
              <w:t>condo</w:t>
            </w:r>
            <w:proofErr w:type="spellEnd"/>
            <w:r w:rsidRPr="00E9095D">
              <w:rPr>
                <w:rFonts w:ascii="Calibri" w:hAnsi="Calibri"/>
                <w:color w:val="000000"/>
                <w:sz w:val="16"/>
                <w:szCs w:val="16"/>
              </w:rPr>
              <w:t xml:space="preserve"> dei seguenti criteri motivazionali. Oggetto del progetto e area tematica "</w:t>
            </w:r>
            <w:proofErr w:type="spellStart"/>
            <w:r w:rsidRPr="00E9095D">
              <w:rPr>
                <w:rFonts w:ascii="Calibri" w:hAnsi="Calibri"/>
                <w:color w:val="000000"/>
                <w:sz w:val="16"/>
                <w:szCs w:val="16"/>
              </w:rPr>
              <w:t>Iunterventi</w:t>
            </w:r>
            <w:proofErr w:type="spellEnd"/>
            <w:r w:rsidRPr="00E9095D">
              <w:rPr>
                <w:rFonts w:ascii="Calibri" w:hAnsi="Calibri"/>
                <w:color w:val="000000"/>
                <w:sz w:val="16"/>
                <w:szCs w:val="16"/>
              </w:rPr>
              <w:t xml:space="preserve"> per la realizzazione o potenziamento di servizi </w:t>
            </w:r>
            <w:proofErr w:type="spellStart"/>
            <w:r w:rsidRPr="00E9095D">
              <w:rPr>
                <w:rFonts w:ascii="Calibri" w:hAnsi="Calibri"/>
                <w:color w:val="000000"/>
                <w:sz w:val="16"/>
                <w:szCs w:val="16"/>
              </w:rPr>
              <w:t>sococio</w:t>
            </w:r>
            <w:proofErr w:type="spellEnd"/>
            <w:r w:rsidRPr="00E9095D">
              <w:rPr>
                <w:rFonts w:ascii="Calibri" w:hAnsi="Calibri"/>
                <w:color w:val="000000"/>
                <w:sz w:val="16"/>
                <w:szCs w:val="16"/>
              </w:rPr>
              <w:t xml:space="preserve"> assistenziali in favore di minori anziani e disabili" considerate le finalità del progetto da realizzare e tenuto conto degli obiettivi del presente </w:t>
            </w:r>
            <w:proofErr w:type="gramStart"/>
            <w:r w:rsidRPr="00E9095D">
              <w:rPr>
                <w:rFonts w:ascii="Calibri" w:hAnsi="Calibri"/>
                <w:color w:val="000000"/>
                <w:sz w:val="16"/>
                <w:szCs w:val="16"/>
              </w:rPr>
              <w:t>avviso ,</w:t>
            </w:r>
            <w:proofErr w:type="gramEnd"/>
            <w:r w:rsidRPr="00E9095D">
              <w:rPr>
                <w:rFonts w:ascii="Calibri" w:hAnsi="Calibri"/>
                <w:color w:val="000000"/>
                <w:sz w:val="16"/>
                <w:szCs w:val="16"/>
              </w:rPr>
              <w:t xml:space="preserve"> conseguiranno0 un valutazione più elevata le candidature che conterranno un più elevato valore economico delle attività direttamente gestite dal candidato </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25</w:t>
            </w:r>
          </w:p>
        </w:tc>
        <w:tc>
          <w:tcPr>
            <w:tcW w:w="48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26</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25</w:t>
            </w:r>
          </w:p>
        </w:tc>
        <w:tc>
          <w:tcPr>
            <w:tcW w:w="46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23</w:t>
            </w:r>
          </w:p>
        </w:tc>
        <w:tc>
          <w:tcPr>
            <w:tcW w:w="42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22</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23</w:t>
            </w:r>
          </w:p>
        </w:tc>
      </w:tr>
      <w:tr w:rsidR="006032AC" w:rsidRPr="00E9095D" w:rsidTr="006703E4">
        <w:trPr>
          <w:trHeight w:val="288"/>
        </w:trPr>
        <w:tc>
          <w:tcPr>
            <w:tcW w:w="1822" w:type="dxa"/>
            <w:tcBorders>
              <w:top w:val="nil"/>
              <w:left w:val="single" w:sz="4" w:space="0" w:color="auto"/>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w:t>
            </w:r>
          </w:p>
        </w:tc>
        <w:tc>
          <w:tcPr>
            <w:tcW w:w="1138"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w:t>
            </w:r>
          </w:p>
        </w:tc>
        <w:tc>
          <w:tcPr>
            <w:tcW w:w="310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6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2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r>
      <w:tr w:rsidR="006032AC" w:rsidRPr="00E9095D" w:rsidTr="006703E4">
        <w:trPr>
          <w:trHeight w:val="1020"/>
        </w:trPr>
        <w:tc>
          <w:tcPr>
            <w:tcW w:w="1822" w:type="dxa"/>
            <w:tcBorders>
              <w:top w:val="nil"/>
              <w:left w:val="single" w:sz="4" w:space="0" w:color="auto"/>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xml:space="preserve">2) Proposta progettuale </w:t>
            </w:r>
          </w:p>
        </w:tc>
        <w:tc>
          <w:tcPr>
            <w:tcW w:w="1138" w:type="dxa"/>
            <w:tcBorders>
              <w:top w:val="nil"/>
              <w:left w:val="nil"/>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MAX PUNTI 30</w:t>
            </w:r>
          </w:p>
        </w:tc>
        <w:tc>
          <w:tcPr>
            <w:tcW w:w="3100" w:type="dxa"/>
            <w:tcBorders>
              <w:top w:val="nil"/>
              <w:left w:val="nil"/>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xml:space="preserve">Le candidature saranno valutate tenendo conto dei seguenti criteri </w:t>
            </w:r>
            <w:proofErr w:type="gramStart"/>
            <w:r w:rsidRPr="00E9095D">
              <w:rPr>
                <w:rFonts w:ascii="Calibri" w:hAnsi="Calibri"/>
                <w:color w:val="000000"/>
                <w:sz w:val="16"/>
                <w:szCs w:val="16"/>
              </w:rPr>
              <w:t>motivazionali :</w:t>
            </w:r>
            <w:proofErr w:type="gramEnd"/>
            <w:r w:rsidRPr="00E9095D">
              <w:rPr>
                <w:rFonts w:ascii="Calibri" w:hAnsi="Calibri"/>
                <w:color w:val="000000"/>
                <w:sz w:val="16"/>
                <w:szCs w:val="16"/>
              </w:rPr>
              <w:t xml:space="preserve"> Livello di coinvolgimento dei destinatari del progetto e innovatività delle </w:t>
            </w:r>
            <w:proofErr w:type="spellStart"/>
            <w:r w:rsidRPr="00E9095D">
              <w:rPr>
                <w:rFonts w:ascii="Calibri" w:hAnsi="Calibri"/>
                <w:color w:val="000000"/>
                <w:sz w:val="16"/>
                <w:szCs w:val="16"/>
              </w:rPr>
              <w:t>metotologie</w:t>
            </w:r>
            <w:proofErr w:type="spellEnd"/>
            <w:r w:rsidRPr="00E9095D">
              <w:rPr>
                <w:rFonts w:ascii="Calibri" w:hAnsi="Calibri"/>
                <w:color w:val="000000"/>
                <w:sz w:val="16"/>
                <w:szCs w:val="16"/>
              </w:rPr>
              <w:t xml:space="preserve"> proposte.</w:t>
            </w:r>
          </w:p>
        </w:tc>
        <w:tc>
          <w:tcPr>
            <w:tcW w:w="440" w:type="dxa"/>
            <w:tcBorders>
              <w:top w:val="nil"/>
              <w:left w:val="nil"/>
              <w:bottom w:val="single" w:sz="4" w:space="0" w:color="auto"/>
              <w:right w:val="single" w:sz="4" w:space="0" w:color="auto"/>
            </w:tcBorders>
            <w:shd w:val="clear" w:color="auto" w:fill="auto"/>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23</w:t>
            </w:r>
          </w:p>
        </w:tc>
        <w:tc>
          <w:tcPr>
            <w:tcW w:w="480" w:type="dxa"/>
            <w:tcBorders>
              <w:top w:val="nil"/>
              <w:left w:val="nil"/>
              <w:bottom w:val="single" w:sz="4" w:space="0" w:color="auto"/>
              <w:right w:val="single" w:sz="4" w:space="0" w:color="auto"/>
            </w:tcBorders>
            <w:shd w:val="clear" w:color="auto" w:fill="auto"/>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22</w:t>
            </w:r>
          </w:p>
        </w:tc>
        <w:tc>
          <w:tcPr>
            <w:tcW w:w="440" w:type="dxa"/>
            <w:tcBorders>
              <w:top w:val="nil"/>
              <w:left w:val="nil"/>
              <w:bottom w:val="single" w:sz="4" w:space="0" w:color="auto"/>
              <w:right w:val="single" w:sz="4" w:space="0" w:color="auto"/>
            </w:tcBorders>
            <w:shd w:val="clear" w:color="auto" w:fill="auto"/>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23</w:t>
            </w:r>
          </w:p>
        </w:tc>
        <w:tc>
          <w:tcPr>
            <w:tcW w:w="460" w:type="dxa"/>
            <w:tcBorders>
              <w:top w:val="nil"/>
              <w:left w:val="nil"/>
              <w:bottom w:val="single" w:sz="4" w:space="0" w:color="auto"/>
              <w:right w:val="single" w:sz="4" w:space="0" w:color="auto"/>
            </w:tcBorders>
            <w:shd w:val="clear" w:color="auto" w:fill="auto"/>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27</w:t>
            </w:r>
          </w:p>
        </w:tc>
        <w:tc>
          <w:tcPr>
            <w:tcW w:w="42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28</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27</w:t>
            </w:r>
          </w:p>
        </w:tc>
      </w:tr>
      <w:tr w:rsidR="006032AC" w:rsidRPr="00E9095D" w:rsidTr="006703E4">
        <w:trPr>
          <w:trHeight w:val="288"/>
        </w:trPr>
        <w:tc>
          <w:tcPr>
            <w:tcW w:w="1822" w:type="dxa"/>
            <w:tcBorders>
              <w:top w:val="nil"/>
              <w:left w:val="single" w:sz="4" w:space="0" w:color="auto"/>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w:t>
            </w:r>
          </w:p>
        </w:tc>
        <w:tc>
          <w:tcPr>
            <w:tcW w:w="1138"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w:t>
            </w:r>
          </w:p>
        </w:tc>
        <w:tc>
          <w:tcPr>
            <w:tcW w:w="310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6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2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r>
      <w:tr w:rsidR="006032AC" w:rsidRPr="00E9095D" w:rsidTr="006703E4">
        <w:trPr>
          <w:trHeight w:val="1020"/>
        </w:trPr>
        <w:tc>
          <w:tcPr>
            <w:tcW w:w="1822" w:type="dxa"/>
            <w:tcBorders>
              <w:top w:val="nil"/>
              <w:left w:val="single" w:sz="4" w:space="0" w:color="auto"/>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xml:space="preserve">3) </w:t>
            </w:r>
            <w:proofErr w:type="gramStart"/>
            <w:r w:rsidRPr="00E9095D">
              <w:rPr>
                <w:rFonts w:ascii="Calibri" w:hAnsi="Calibri"/>
                <w:color w:val="000000"/>
                <w:sz w:val="16"/>
                <w:szCs w:val="16"/>
              </w:rPr>
              <w:t>Consistenza  e</w:t>
            </w:r>
            <w:proofErr w:type="gramEnd"/>
            <w:r w:rsidRPr="00E9095D">
              <w:rPr>
                <w:rFonts w:ascii="Calibri" w:hAnsi="Calibri"/>
                <w:color w:val="000000"/>
                <w:sz w:val="16"/>
                <w:szCs w:val="16"/>
              </w:rPr>
              <w:t xml:space="preserve"> idoneità delle attrezzature e beni strumentali da destinare al progetto</w:t>
            </w:r>
          </w:p>
        </w:tc>
        <w:tc>
          <w:tcPr>
            <w:tcW w:w="1138" w:type="dxa"/>
            <w:tcBorders>
              <w:top w:val="nil"/>
              <w:left w:val="nil"/>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MAX PUNTI 20</w:t>
            </w:r>
          </w:p>
        </w:tc>
        <w:tc>
          <w:tcPr>
            <w:tcW w:w="3100" w:type="dxa"/>
            <w:tcBorders>
              <w:top w:val="nil"/>
              <w:left w:val="nil"/>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xml:space="preserve">Le candidature saranno valutate tenendo conto della qualità delle attrezzature e dei beni strumentali che si mettono a disposizione per la realizzazione del progetto </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12</w:t>
            </w:r>
          </w:p>
        </w:tc>
        <w:tc>
          <w:tcPr>
            <w:tcW w:w="48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12</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12</w:t>
            </w:r>
          </w:p>
        </w:tc>
        <w:tc>
          <w:tcPr>
            <w:tcW w:w="46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12</w:t>
            </w:r>
          </w:p>
        </w:tc>
        <w:tc>
          <w:tcPr>
            <w:tcW w:w="42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12</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12</w:t>
            </w:r>
          </w:p>
        </w:tc>
      </w:tr>
      <w:tr w:rsidR="006032AC" w:rsidRPr="00E9095D" w:rsidTr="006703E4">
        <w:trPr>
          <w:trHeight w:val="288"/>
        </w:trPr>
        <w:tc>
          <w:tcPr>
            <w:tcW w:w="1822" w:type="dxa"/>
            <w:tcBorders>
              <w:top w:val="nil"/>
              <w:left w:val="single" w:sz="4" w:space="0" w:color="auto"/>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w:t>
            </w:r>
          </w:p>
        </w:tc>
        <w:tc>
          <w:tcPr>
            <w:tcW w:w="1138"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w:t>
            </w:r>
          </w:p>
        </w:tc>
        <w:tc>
          <w:tcPr>
            <w:tcW w:w="310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6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2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rPr>
                <w:rFonts w:ascii="Calibri" w:hAnsi="Calibri"/>
                <w:color w:val="000000"/>
                <w:sz w:val="18"/>
                <w:szCs w:val="18"/>
              </w:rPr>
            </w:pPr>
            <w:r w:rsidRPr="00E9095D">
              <w:rPr>
                <w:rFonts w:ascii="Calibri" w:hAnsi="Calibri"/>
                <w:color w:val="000000"/>
                <w:sz w:val="18"/>
                <w:szCs w:val="18"/>
              </w:rPr>
              <w:t> </w:t>
            </w:r>
          </w:p>
        </w:tc>
      </w:tr>
      <w:tr w:rsidR="006032AC" w:rsidRPr="00E9095D" w:rsidTr="006703E4">
        <w:trPr>
          <w:trHeight w:val="2040"/>
        </w:trPr>
        <w:tc>
          <w:tcPr>
            <w:tcW w:w="1822" w:type="dxa"/>
            <w:tcBorders>
              <w:top w:val="nil"/>
              <w:left w:val="single" w:sz="4" w:space="0" w:color="auto"/>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xml:space="preserve">4) </w:t>
            </w:r>
            <w:proofErr w:type="spellStart"/>
            <w:r w:rsidRPr="00E9095D">
              <w:rPr>
                <w:rFonts w:ascii="Calibri" w:hAnsi="Calibri"/>
                <w:color w:val="000000"/>
                <w:sz w:val="16"/>
                <w:szCs w:val="16"/>
              </w:rPr>
              <w:t>orghanizzazione</w:t>
            </w:r>
            <w:proofErr w:type="spellEnd"/>
            <w:r w:rsidRPr="00E9095D">
              <w:rPr>
                <w:rFonts w:ascii="Calibri" w:hAnsi="Calibri"/>
                <w:color w:val="000000"/>
                <w:sz w:val="16"/>
                <w:szCs w:val="16"/>
              </w:rPr>
              <w:t xml:space="preserve"> dell'organismo alla luce di quanto indicato nella proposta progettuale in termini di curricula delle professionalità che si intende utilizzare negli ambiti di attività del progetto stesso.</w:t>
            </w:r>
          </w:p>
        </w:tc>
        <w:tc>
          <w:tcPr>
            <w:tcW w:w="1138" w:type="dxa"/>
            <w:tcBorders>
              <w:top w:val="nil"/>
              <w:left w:val="nil"/>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MAX PUNTI 20</w:t>
            </w:r>
          </w:p>
        </w:tc>
        <w:tc>
          <w:tcPr>
            <w:tcW w:w="3100" w:type="dxa"/>
            <w:tcBorders>
              <w:top w:val="nil"/>
              <w:left w:val="nil"/>
              <w:bottom w:val="single" w:sz="4" w:space="0" w:color="auto"/>
              <w:right w:val="single" w:sz="4" w:space="0" w:color="auto"/>
            </w:tcBorders>
            <w:shd w:val="clear" w:color="auto" w:fill="auto"/>
            <w:hideMark/>
          </w:tcPr>
          <w:p w:rsidR="006032AC" w:rsidRPr="00E9095D" w:rsidRDefault="006032AC" w:rsidP="006703E4">
            <w:pPr>
              <w:rPr>
                <w:rFonts w:ascii="Calibri" w:hAnsi="Calibri"/>
                <w:color w:val="000000"/>
                <w:sz w:val="16"/>
                <w:szCs w:val="16"/>
              </w:rPr>
            </w:pPr>
            <w:r w:rsidRPr="00E9095D">
              <w:rPr>
                <w:rFonts w:ascii="Calibri" w:hAnsi="Calibri"/>
                <w:color w:val="000000"/>
                <w:sz w:val="16"/>
                <w:szCs w:val="16"/>
              </w:rPr>
              <w:t xml:space="preserve">Le candidature saranno valutate tenendo conto dei seguenti </w:t>
            </w:r>
            <w:proofErr w:type="spellStart"/>
            <w:r w:rsidRPr="00E9095D">
              <w:rPr>
                <w:rFonts w:ascii="Calibri" w:hAnsi="Calibri"/>
                <w:color w:val="000000"/>
                <w:sz w:val="16"/>
                <w:szCs w:val="16"/>
              </w:rPr>
              <w:t>ncrteri</w:t>
            </w:r>
            <w:proofErr w:type="spellEnd"/>
            <w:r w:rsidRPr="00E9095D">
              <w:rPr>
                <w:rFonts w:ascii="Calibri" w:hAnsi="Calibri"/>
                <w:color w:val="000000"/>
                <w:sz w:val="16"/>
                <w:szCs w:val="16"/>
              </w:rPr>
              <w:t xml:space="preserve"> motivazionali: Curricula delle professionalità conseguiranno una valutazione più elevata le candidature che conterranno un più alto </w:t>
            </w:r>
            <w:proofErr w:type="spellStart"/>
            <w:r w:rsidRPr="00E9095D">
              <w:rPr>
                <w:rFonts w:ascii="Calibri" w:hAnsi="Calibri"/>
                <w:color w:val="000000"/>
                <w:sz w:val="16"/>
                <w:szCs w:val="16"/>
              </w:rPr>
              <w:t>gardo</w:t>
            </w:r>
            <w:proofErr w:type="spellEnd"/>
            <w:r w:rsidRPr="00E9095D">
              <w:rPr>
                <w:rFonts w:ascii="Calibri" w:hAnsi="Calibri"/>
                <w:color w:val="000000"/>
                <w:sz w:val="16"/>
                <w:szCs w:val="16"/>
              </w:rPr>
              <w:t xml:space="preserve"> di adeguatezza e coerenza delle competenze delle figure </w:t>
            </w:r>
            <w:proofErr w:type="gramStart"/>
            <w:r w:rsidRPr="00E9095D">
              <w:rPr>
                <w:rFonts w:ascii="Calibri" w:hAnsi="Calibri"/>
                <w:color w:val="000000"/>
                <w:sz w:val="16"/>
                <w:szCs w:val="16"/>
              </w:rPr>
              <w:t xml:space="preserve">professionali  </w:t>
            </w:r>
            <w:proofErr w:type="spellStart"/>
            <w:r w:rsidRPr="00E9095D">
              <w:rPr>
                <w:rFonts w:ascii="Calibri" w:hAnsi="Calibri"/>
                <w:color w:val="000000"/>
                <w:sz w:val="16"/>
                <w:szCs w:val="16"/>
              </w:rPr>
              <w:t>inntermini</w:t>
            </w:r>
            <w:proofErr w:type="spellEnd"/>
            <w:proofErr w:type="gramEnd"/>
            <w:r w:rsidRPr="00E9095D">
              <w:rPr>
                <w:rFonts w:ascii="Calibri" w:hAnsi="Calibri"/>
                <w:color w:val="000000"/>
                <w:sz w:val="16"/>
                <w:szCs w:val="16"/>
              </w:rPr>
              <w:t xml:space="preserve"> di esperienza e conoscenze specialistiche alla luce dei curricula allegati alle candidature.</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12</w:t>
            </w:r>
          </w:p>
        </w:tc>
        <w:tc>
          <w:tcPr>
            <w:tcW w:w="48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12</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12</w:t>
            </w:r>
          </w:p>
        </w:tc>
        <w:tc>
          <w:tcPr>
            <w:tcW w:w="46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12</w:t>
            </w:r>
          </w:p>
        </w:tc>
        <w:tc>
          <w:tcPr>
            <w:tcW w:w="42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12</w:t>
            </w:r>
          </w:p>
        </w:tc>
        <w:tc>
          <w:tcPr>
            <w:tcW w:w="440" w:type="dxa"/>
            <w:tcBorders>
              <w:top w:val="nil"/>
              <w:left w:val="nil"/>
              <w:bottom w:val="single" w:sz="4" w:space="0" w:color="auto"/>
              <w:right w:val="single" w:sz="4" w:space="0" w:color="auto"/>
            </w:tcBorders>
            <w:shd w:val="clear" w:color="auto" w:fill="auto"/>
            <w:noWrap/>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12</w:t>
            </w:r>
          </w:p>
        </w:tc>
      </w:tr>
      <w:tr w:rsidR="006032AC" w:rsidRPr="00E9095D" w:rsidTr="006703E4">
        <w:trPr>
          <w:trHeight w:val="288"/>
        </w:trPr>
        <w:tc>
          <w:tcPr>
            <w:tcW w:w="1822" w:type="dxa"/>
            <w:tcBorders>
              <w:top w:val="nil"/>
              <w:left w:val="nil"/>
              <w:bottom w:val="nil"/>
              <w:right w:val="nil"/>
            </w:tcBorders>
            <w:shd w:val="clear" w:color="auto" w:fill="auto"/>
            <w:noWrap/>
            <w:vAlign w:val="bottom"/>
            <w:hideMark/>
          </w:tcPr>
          <w:p w:rsidR="006032AC" w:rsidRPr="00E9095D" w:rsidRDefault="006032AC" w:rsidP="006703E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6032AC" w:rsidRPr="00E9095D" w:rsidRDefault="006032AC" w:rsidP="006703E4">
            <w:pPr>
              <w:rPr>
                <w:rFonts w:ascii="Calibri" w:hAnsi="Calibri"/>
                <w:color w:val="000000"/>
                <w:sz w:val="22"/>
                <w:szCs w:val="22"/>
              </w:rPr>
            </w:pPr>
          </w:p>
        </w:tc>
        <w:tc>
          <w:tcPr>
            <w:tcW w:w="3100" w:type="dxa"/>
            <w:tcBorders>
              <w:top w:val="nil"/>
              <w:left w:val="nil"/>
              <w:bottom w:val="nil"/>
              <w:right w:val="nil"/>
            </w:tcBorders>
            <w:shd w:val="clear" w:color="auto" w:fill="auto"/>
            <w:noWrap/>
            <w:vAlign w:val="bottom"/>
            <w:hideMark/>
          </w:tcPr>
          <w:p w:rsidR="006032AC" w:rsidRPr="00E9095D" w:rsidRDefault="006032AC" w:rsidP="006703E4">
            <w:pPr>
              <w:rPr>
                <w:rFonts w:ascii="Calibri" w:hAnsi="Calibri"/>
                <w:color w:val="000000"/>
                <w:sz w:val="22"/>
                <w:szCs w:val="22"/>
              </w:rPr>
            </w:pPr>
          </w:p>
        </w:tc>
        <w:tc>
          <w:tcPr>
            <w:tcW w:w="440" w:type="dxa"/>
            <w:tcBorders>
              <w:top w:val="nil"/>
              <w:left w:val="nil"/>
              <w:bottom w:val="nil"/>
              <w:right w:val="nil"/>
            </w:tcBorders>
            <w:shd w:val="clear" w:color="auto" w:fill="auto"/>
            <w:noWrap/>
            <w:vAlign w:val="bottom"/>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72</w:t>
            </w:r>
          </w:p>
        </w:tc>
        <w:tc>
          <w:tcPr>
            <w:tcW w:w="480" w:type="dxa"/>
            <w:tcBorders>
              <w:top w:val="nil"/>
              <w:left w:val="nil"/>
              <w:bottom w:val="nil"/>
              <w:right w:val="nil"/>
            </w:tcBorders>
            <w:shd w:val="clear" w:color="auto" w:fill="auto"/>
            <w:noWrap/>
            <w:vAlign w:val="bottom"/>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72</w:t>
            </w:r>
          </w:p>
        </w:tc>
        <w:tc>
          <w:tcPr>
            <w:tcW w:w="440" w:type="dxa"/>
            <w:tcBorders>
              <w:top w:val="nil"/>
              <w:left w:val="nil"/>
              <w:bottom w:val="nil"/>
              <w:right w:val="nil"/>
            </w:tcBorders>
            <w:shd w:val="clear" w:color="auto" w:fill="auto"/>
            <w:noWrap/>
            <w:vAlign w:val="bottom"/>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72</w:t>
            </w:r>
          </w:p>
        </w:tc>
        <w:tc>
          <w:tcPr>
            <w:tcW w:w="460" w:type="dxa"/>
            <w:tcBorders>
              <w:top w:val="nil"/>
              <w:left w:val="nil"/>
              <w:bottom w:val="nil"/>
              <w:right w:val="nil"/>
            </w:tcBorders>
            <w:shd w:val="clear" w:color="auto" w:fill="auto"/>
            <w:noWrap/>
            <w:vAlign w:val="bottom"/>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74</w:t>
            </w:r>
          </w:p>
        </w:tc>
        <w:tc>
          <w:tcPr>
            <w:tcW w:w="420" w:type="dxa"/>
            <w:tcBorders>
              <w:top w:val="nil"/>
              <w:left w:val="nil"/>
              <w:bottom w:val="nil"/>
              <w:right w:val="nil"/>
            </w:tcBorders>
            <w:shd w:val="clear" w:color="auto" w:fill="auto"/>
            <w:noWrap/>
            <w:vAlign w:val="bottom"/>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74</w:t>
            </w:r>
          </w:p>
        </w:tc>
        <w:tc>
          <w:tcPr>
            <w:tcW w:w="440" w:type="dxa"/>
            <w:tcBorders>
              <w:top w:val="nil"/>
              <w:left w:val="nil"/>
              <w:bottom w:val="nil"/>
              <w:right w:val="nil"/>
            </w:tcBorders>
            <w:shd w:val="clear" w:color="auto" w:fill="auto"/>
            <w:noWrap/>
            <w:vAlign w:val="bottom"/>
            <w:hideMark/>
          </w:tcPr>
          <w:p w:rsidR="006032AC" w:rsidRPr="00E9095D" w:rsidRDefault="006032AC" w:rsidP="006703E4">
            <w:pPr>
              <w:jc w:val="right"/>
              <w:rPr>
                <w:rFonts w:ascii="Calibri" w:hAnsi="Calibri"/>
                <w:color w:val="000000"/>
                <w:sz w:val="18"/>
                <w:szCs w:val="18"/>
              </w:rPr>
            </w:pPr>
            <w:r w:rsidRPr="00E9095D">
              <w:rPr>
                <w:rFonts w:ascii="Calibri" w:hAnsi="Calibri"/>
                <w:color w:val="000000"/>
                <w:sz w:val="18"/>
                <w:szCs w:val="18"/>
              </w:rPr>
              <w:t>74</w:t>
            </w:r>
          </w:p>
        </w:tc>
      </w:tr>
    </w:tbl>
    <w:p w:rsidR="006032AC" w:rsidRPr="00552926" w:rsidRDefault="006032AC"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rPr>
      </w:pPr>
    </w:p>
    <w:p w:rsidR="006032AC" w:rsidRPr="00552926" w:rsidRDefault="006032AC" w:rsidP="006032AC">
      <w:pPr>
        <w:pStyle w:val="Corpotesto"/>
        <w:spacing w:line="360" w:lineRule="auto"/>
        <w:rPr>
          <w:rFonts w:ascii="Garamond" w:hAnsi="Garamond" w:cs="Arial"/>
          <w:sz w:val="24"/>
          <w:szCs w:val="24"/>
        </w:rPr>
      </w:pPr>
      <w:r w:rsidRPr="00552926">
        <w:rPr>
          <w:rFonts w:ascii="Garamond" w:hAnsi="Garamond" w:cs="Arial"/>
          <w:sz w:val="24"/>
          <w:szCs w:val="24"/>
        </w:rPr>
        <w:t xml:space="preserve">Tanto premesso la Commissione </w:t>
      </w:r>
      <w:r>
        <w:rPr>
          <w:rFonts w:ascii="Garamond" w:hAnsi="Garamond" w:cs="Arial"/>
          <w:sz w:val="24"/>
          <w:szCs w:val="24"/>
        </w:rPr>
        <w:t xml:space="preserve">dopo </w:t>
      </w:r>
      <w:r w:rsidRPr="00552926">
        <w:rPr>
          <w:rFonts w:ascii="Garamond" w:hAnsi="Garamond" w:cs="Arial"/>
          <w:sz w:val="24"/>
          <w:szCs w:val="24"/>
        </w:rPr>
        <w:t>l</w:t>
      </w:r>
      <w:r w:rsidR="007D4FD9">
        <w:rPr>
          <w:rFonts w:ascii="Garamond" w:hAnsi="Garamond" w:cs="Arial"/>
          <w:sz w:val="24"/>
          <w:szCs w:val="24"/>
        </w:rPr>
        <w:t>’esame dei progetti d addiviene</w:t>
      </w:r>
      <w:r w:rsidRPr="00552926">
        <w:rPr>
          <w:rFonts w:ascii="Garamond" w:hAnsi="Garamond" w:cs="Arial"/>
          <w:sz w:val="24"/>
          <w:szCs w:val="24"/>
        </w:rPr>
        <w:t xml:space="preserve"> alle seguenti </w:t>
      </w:r>
      <w:proofErr w:type="gramStart"/>
      <w:r w:rsidRPr="00552926">
        <w:rPr>
          <w:rFonts w:ascii="Garamond" w:hAnsi="Garamond" w:cs="Arial"/>
          <w:sz w:val="24"/>
          <w:szCs w:val="24"/>
        </w:rPr>
        <w:t>determinazioni :</w:t>
      </w:r>
      <w:proofErr w:type="gramEnd"/>
    </w:p>
    <w:p w:rsidR="006032AC" w:rsidRPr="00552926" w:rsidRDefault="006032AC" w:rsidP="006032AC">
      <w:pPr>
        <w:pStyle w:val="Corpotesto"/>
        <w:spacing w:line="360" w:lineRule="auto"/>
        <w:rPr>
          <w:rFonts w:ascii="Garamond" w:hAnsi="Garamond" w:cs="Arial"/>
          <w:sz w:val="24"/>
          <w:szCs w:val="24"/>
        </w:rPr>
      </w:pPr>
      <w:r w:rsidRPr="00552926">
        <w:rPr>
          <w:rFonts w:ascii="Garamond" w:hAnsi="Garamond" w:cs="Arial"/>
          <w:sz w:val="24"/>
          <w:szCs w:val="24"/>
        </w:rPr>
        <w:t xml:space="preserve">Progetto n. </w:t>
      </w:r>
      <w:proofErr w:type="gramStart"/>
      <w:r w:rsidRPr="00552926">
        <w:rPr>
          <w:rFonts w:ascii="Garamond" w:hAnsi="Garamond" w:cs="Arial"/>
          <w:sz w:val="24"/>
          <w:szCs w:val="24"/>
        </w:rPr>
        <w:t>1  -–</w:t>
      </w:r>
      <w:proofErr w:type="gramEnd"/>
      <w:r w:rsidRPr="00552926">
        <w:rPr>
          <w:rFonts w:ascii="Garamond" w:hAnsi="Garamond" w:cs="Arial"/>
          <w:sz w:val="24"/>
          <w:szCs w:val="24"/>
        </w:rPr>
        <w:t xml:space="preserve"> NASCE UN SORRISO Soc. Coop. Sociale </w:t>
      </w:r>
      <w:proofErr w:type="gramStart"/>
      <w:r w:rsidRPr="00552926">
        <w:rPr>
          <w:rFonts w:ascii="Garamond" w:hAnsi="Garamond" w:cs="Arial"/>
          <w:sz w:val="24"/>
          <w:szCs w:val="24"/>
        </w:rPr>
        <w:t>–  la</w:t>
      </w:r>
      <w:proofErr w:type="gramEnd"/>
      <w:r w:rsidRPr="00552926">
        <w:rPr>
          <w:rFonts w:ascii="Garamond" w:hAnsi="Garamond" w:cs="Arial"/>
          <w:sz w:val="24"/>
          <w:szCs w:val="24"/>
        </w:rPr>
        <w:t xml:space="preserve"> Commissione ritiene il progetto  conforme alle caratteristiche richieste e procede all’attribuzione del punteggio sulla base della suindicata  griglia di valutazione  ed assegna al suddetto organismo il pun</w:t>
      </w:r>
      <w:r>
        <w:rPr>
          <w:rFonts w:ascii="Garamond" w:hAnsi="Garamond" w:cs="Arial"/>
          <w:sz w:val="24"/>
          <w:szCs w:val="24"/>
        </w:rPr>
        <w:t xml:space="preserve">teggio totale pari a 72 punti secondo il prospetto di cui alla  griglia suindicata </w:t>
      </w:r>
    </w:p>
    <w:p w:rsidR="006032AC" w:rsidRDefault="006032AC" w:rsidP="006032AC">
      <w:pPr>
        <w:pStyle w:val="Corpotesto"/>
        <w:spacing w:line="360" w:lineRule="auto"/>
        <w:rPr>
          <w:rFonts w:ascii="Garamond" w:hAnsi="Garamond" w:cs="Arial"/>
          <w:sz w:val="24"/>
          <w:szCs w:val="24"/>
        </w:rPr>
      </w:pPr>
      <w:r w:rsidRPr="00552926">
        <w:rPr>
          <w:rFonts w:ascii="Garamond" w:hAnsi="Garamond" w:cs="Arial"/>
          <w:sz w:val="24"/>
          <w:szCs w:val="24"/>
        </w:rPr>
        <w:t xml:space="preserve">Progetto n. 2 – Associazione di </w:t>
      </w:r>
      <w:proofErr w:type="gramStart"/>
      <w:r w:rsidRPr="00552926">
        <w:rPr>
          <w:rFonts w:ascii="Garamond" w:hAnsi="Garamond" w:cs="Arial"/>
          <w:sz w:val="24"/>
          <w:szCs w:val="24"/>
        </w:rPr>
        <w:t>Promozione  Sociale</w:t>
      </w:r>
      <w:proofErr w:type="gramEnd"/>
      <w:r w:rsidRPr="00552926">
        <w:rPr>
          <w:rFonts w:ascii="Garamond" w:hAnsi="Garamond" w:cs="Arial"/>
          <w:sz w:val="24"/>
          <w:szCs w:val="24"/>
        </w:rPr>
        <w:t xml:space="preserve"> HUMAN FLOWERS  –  la Commissione ritiene il progetto  conforme alle caratteristiche richieste e procede all’attribuzione del punteggio sulla base della suindicata  griglia di valutazione  ed assegna al  suddetto organismo  il punteggio totale pari a 7</w:t>
      </w:r>
      <w:r>
        <w:rPr>
          <w:rFonts w:ascii="Garamond" w:hAnsi="Garamond" w:cs="Arial"/>
          <w:sz w:val="24"/>
          <w:szCs w:val="24"/>
        </w:rPr>
        <w:t>4</w:t>
      </w:r>
      <w:r w:rsidRPr="00552926">
        <w:rPr>
          <w:rFonts w:ascii="Garamond" w:hAnsi="Garamond" w:cs="Arial"/>
          <w:sz w:val="24"/>
          <w:szCs w:val="24"/>
        </w:rPr>
        <w:t xml:space="preserve"> punti</w:t>
      </w:r>
      <w:r>
        <w:rPr>
          <w:rFonts w:ascii="Garamond" w:hAnsi="Garamond" w:cs="Arial"/>
          <w:sz w:val="24"/>
          <w:szCs w:val="24"/>
        </w:rPr>
        <w:t xml:space="preserve"> , secondo il prospetto delle valutazioni di ciascun membro della commissione indicato nella griglia sopracitata</w:t>
      </w:r>
      <w:r w:rsidRPr="00552926">
        <w:rPr>
          <w:rFonts w:ascii="Garamond" w:hAnsi="Garamond" w:cs="Arial"/>
          <w:sz w:val="24"/>
          <w:szCs w:val="24"/>
        </w:rPr>
        <w:t xml:space="preserve">;  </w:t>
      </w:r>
    </w:p>
    <w:p w:rsidR="007D4FD9" w:rsidRDefault="007D4FD9" w:rsidP="006032AC">
      <w:pPr>
        <w:pStyle w:val="Corpotesto"/>
        <w:spacing w:line="360" w:lineRule="auto"/>
        <w:rPr>
          <w:rFonts w:ascii="Garamond" w:hAnsi="Garamond" w:cs="Arial"/>
          <w:sz w:val="24"/>
          <w:szCs w:val="24"/>
        </w:rPr>
      </w:pPr>
    </w:p>
    <w:p w:rsidR="007D4FD9" w:rsidRDefault="007D4FD9" w:rsidP="006032AC">
      <w:pPr>
        <w:pStyle w:val="Corpotesto"/>
        <w:spacing w:line="360" w:lineRule="auto"/>
        <w:rPr>
          <w:rFonts w:ascii="Garamond" w:hAnsi="Garamond" w:cs="Arial"/>
          <w:sz w:val="24"/>
          <w:szCs w:val="24"/>
        </w:rPr>
      </w:pPr>
    </w:p>
    <w:p w:rsidR="007D4FD9" w:rsidRPr="00552926" w:rsidRDefault="007D4FD9" w:rsidP="006032AC">
      <w:pPr>
        <w:pStyle w:val="Corpotesto"/>
        <w:spacing w:line="360" w:lineRule="auto"/>
        <w:rPr>
          <w:rFonts w:ascii="Garamond" w:hAnsi="Garamond" w:cs="Arial"/>
          <w:sz w:val="24"/>
          <w:szCs w:val="24"/>
        </w:rPr>
      </w:pPr>
    </w:p>
    <w:p w:rsidR="006032AC" w:rsidRPr="00552926" w:rsidRDefault="006032AC"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sz w:val="24"/>
          <w:szCs w:val="24"/>
        </w:rPr>
      </w:pPr>
    </w:p>
    <w:p w:rsidR="006032AC" w:rsidRPr="00552926" w:rsidRDefault="001153C9"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sz w:val="24"/>
          <w:szCs w:val="24"/>
        </w:rPr>
      </w:pPr>
      <w:r>
        <w:rPr>
          <w:rFonts w:ascii="Garamond" w:hAnsi="Garamond" w:cs="Arial"/>
          <w:sz w:val="24"/>
          <w:szCs w:val="24"/>
        </w:rPr>
        <w:lastRenderedPageBreak/>
        <w:t>Il P</w:t>
      </w:r>
      <w:r w:rsidRPr="00552926">
        <w:rPr>
          <w:rFonts w:ascii="Garamond" w:hAnsi="Garamond" w:cs="Arial"/>
          <w:sz w:val="24"/>
          <w:szCs w:val="24"/>
        </w:rPr>
        <w:t>residente</w:t>
      </w:r>
      <w:r w:rsidRPr="00552926">
        <w:rPr>
          <w:rFonts w:ascii="Garamond" w:hAnsi="Garamond" w:cs="Arial"/>
          <w:sz w:val="24"/>
          <w:szCs w:val="24"/>
        </w:rPr>
        <w:tab/>
      </w:r>
      <w:r w:rsidR="006032AC" w:rsidRPr="00552926">
        <w:rPr>
          <w:rFonts w:ascii="Garamond" w:hAnsi="Garamond" w:cs="Arial"/>
          <w:sz w:val="24"/>
          <w:szCs w:val="24"/>
        </w:rPr>
        <w:tab/>
      </w:r>
      <w:r w:rsidR="006032AC" w:rsidRPr="00552926">
        <w:rPr>
          <w:rFonts w:ascii="Garamond" w:hAnsi="Garamond" w:cs="Arial"/>
          <w:sz w:val="24"/>
          <w:szCs w:val="24"/>
        </w:rPr>
        <w:tab/>
      </w:r>
      <w:r w:rsidR="006032AC" w:rsidRPr="00552926">
        <w:rPr>
          <w:rFonts w:ascii="Garamond" w:hAnsi="Garamond" w:cs="Arial"/>
          <w:sz w:val="24"/>
          <w:szCs w:val="24"/>
        </w:rPr>
        <w:tab/>
        <w:t xml:space="preserve"> </w:t>
      </w:r>
    </w:p>
    <w:p w:rsidR="006032AC" w:rsidRPr="00AC1276" w:rsidRDefault="006032AC"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i/>
          <w:sz w:val="24"/>
          <w:szCs w:val="24"/>
        </w:rPr>
      </w:pPr>
      <w:proofErr w:type="gramStart"/>
      <w:r w:rsidRPr="00AC1276">
        <w:rPr>
          <w:rFonts w:ascii="Garamond" w:hAnsi="Garamond" w:cs="Arial"/>
          <w:i/>
          <w:sz w:val="24"/>
          <w:szCs w:val="24"/>
        </w:rPr>
        <w:t>.</w:t>
      </w:r>
      <w:r w:rsidR="00AC1276" w:rsidRPr="00AC1276">
        <w:rPr>
          <w:rFonts w:ascii="Garamond" w:hAnsi="Garamond" w:cs="Arial"/>
          <w:i/>
          <w:sz w:val="24"/>
          <w:szCs w:val="24"/>
        </w:rPr>
        <w:t>F.to</w:t>
      </w:r>
      <w:proofErr w:type="gramEnd"/>
      <w:r w:rsidR="00AC1276" w:rsidRPr="00AC1276">
        <w:rPr>
          <w:rFonts w:ascii="Garamond" w:hAnsi="Garamond" w:cs="Arial"/>
          <w:i/>
          <w:sz w:val="24"/>
          <w:szCs w:val="24"/>
        </w:rPr>
        <w:t xml:space="preserve"> dott.ssa Pina Iannielli</w:t>
      </w:r>
    </w:p>
    <w:p w:rsidR="006032AC" w:rsidRPr="00552926" w:rsidRDefault="006032AC"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sz w:val="24"/>
          <w:szCs w:val="24"/>
        </w:rPr>
      </w:pPr>
    </w:p>
    <w:p w:rsidR="006032AC" w:rsidRPr="00552926" w:rsidRDefault="006032AC"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sz w:val="24"/>
          <w:szCs w:val="24"/>
        </w:rPr>
      </w:pPr>
      <w:r w:rsidRPr="00552926">
        <w:rPr>
          <w:rFonts w:ascii="Garamond" w:hAnsi="Garamond" w:cs="Arial"/>
          <w:sz w:val="24"/>
          <w:szCs w:val="24"/>
        </w:rPr>
        <w:t>I componenti</w:t>
      </w:r>
    </w:p>
    <w:p w:rsidR="006032AC" w:rsidRPr="00AC1276" w:rsidRDefault="00AC1276"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i/>
          <w:sz w:val="24"/>
          <w:szCs w:val="24"/>
        </w:rPr>
      </w:pPr>
      <w:r w:rsidRPr="00AC1276">
        <w:rPr>
          <w:rFonts w:ascii="Garamond" w:hAnsi="Garamond" w:cs="Arial"/>
          <w:i/>
          <w:sz w:val="24"/>
          <w:szCs w:val="24"/>
        </w:rPr>
        <w:t xml:space="preserve">F.to Lucia </w:t>
      </w:r>
      <w:proofErr w:type="spellStart"/>
      <w:r w:rsidRPr="00AC1276">
        <w:rPr>
          <w:rFonts w:ascii="Garamond" w:hAnsi="Garamond" w:cs="Arial"/>
          <w:i/>
          <w:sz w:val="24"/>
          <w:szCs w:val="24"/>
        </w:rPr>
        <w:t>Corbo</w:t>
      </w:r>
      <w:proofErr w:type="spellEnd"/>
    </w:p>
    <w:p w:rsidR="006032AC" w:rsidRPr="00552926" w:rsidRDefault="00AC1276" w:rsidP="006032A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cs="Arial"/>
          <w:sz w:val="24"/>
          <w:szCs w:val="24"/>
        </w:rPr>
      </w:pPr>
      <w:r w:rsidRPr="00AC1276">
        <w:rPr>
          <w:rFonts w:ascii="Garamond" w:hAnsi="Garamond" w:cs="Arial"/>
          <w:i/>
          <w:sz w:val="24"/>
          <w:szCs w:val="24"/>
        </w:rPr>
        <w:t xml:space="preserve">F.to Vincenzo </w:t>
      </w:r>
      <w:proofErr w:type="spellStart"/>
      <w:r w:rsidRPr="00AC1276">
        <w:rPr>
          <w:rFonts w:ascii="Garamond" w:hAnsi="Garamond" w:cs="Arial"/>
          <w:i/>
          <w:sz w:val="24"/>
          <w:szCs w:val="24"/>
        </w:rPr>
        <w:t>Telesca</w:t>
      </w:r>
      <w:proofErr w:type="spellEnd"/>
      <w:r w:rsidR="006032AC" w:rsidRPr="00AC1276">
        <w:rPr>
          <w:rFonts w:ascii="Garamond" w:hAnsi="Garamond" w:cs="Arial"/>
          <w:i/>
          <w:sz w:val="24"/>
          <w:szCs w:val="24"/>
        </w:rPr>
        <w:t xml:space="preserve"> </w:t>
      </w:r>
      <w:r w:rsidR="006032AC" w:rsidRPr="00AC1276">
        <w:rPr>
          <w:rFonts w:ascii="Garamond" w:hAnsi="Garamond" w:cs="Arial"/>
          <w:i/>
          <w:sz w:val="24"/>
          <w:szCs w:val="24"/>
        </w:rPr>
        <w:tab/>
      </w:r>
      <w:r w:rsidR="006032AC" w:rsidRPr="00AC1276">
        <w:rPr>
          <w:rFonts w:ascii="Garamond" w:hAnsi="Garamond" w:cs="Arial"/>
          <w:i/>
          <w:sz w:val="24"/>
          <w:szCs w:val="24"/>
        </w:rPr>
        <w:tab/>
      </w:r>
      <w:r w:rsidR="006032AC" w:rsidRPr="00552926">
        <w:rPr>
          <w:rFonts w:ascii="Garamond" w:hAnsi="Garamond" w:cs="Arial"/>
          <w:sz w:val="24"/>
          <w:szCs w:val="24"/>
        </w:rPr>
        <w:tab/>
      </w:r>
      <w:r w:rsidR="006032AC" w:rsidRPr="00552926">
        <w:rPr>
          <w:rFonts w:ascii="Garamond" w:hAnsi="Garamond" w:cs="Arial"/>
          <w:sz w:val="24"/>
          <w:szCs w:val="24"/>
        </w:rPr>
        <w:tab/>
      </w:r>
      <w:r w:rsidR="006032AC" w:rsidRPr="00552926">
        <w:rPr>
          <w:rFonts w:ascii="Garamond" w:hAnsi="Garamond" w:cs="Arial"/>
          <w:sz w:val="24"/>
          <w:szCs w:val="24"/>
        </w:rPr>
        <w:tab/>
      </w:r>
      <w:r w:rsidR="006032AC" w:rsidRPr="00552926">
        <w:rPr>
          <w:rFonts w:ascii="Garamond" w:hAnsi="Garamond" w:cs="Arial"/>
          <w:sz w:val="24"/>
          <w:szCs w:val="24"/>
        </w:rPr>
        <w:tab/>
      </w:r>
    </w:p>
    <w:p w:rsidR="00DF3451" w:rsidRDefault="00DF3451"/>
    <w:sectPr w:rsidR="00DF3451" w:rsidSect="00600A83">
      <w:pgSz w:w="11907" w:h="16839" w:code="9"/>
      <w:pgMar w:top="1758" w:right="1134" w:bottom="1134" w:left="1418" w:header="720" w:footer="72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Times New Roman"/>
    <w:panose1 w:val="00000000000000000000"/>
    <w:charset w:val="FF"/>
    <w:family w:val="roman"/>
    <w:notTrueType/>
    <w:pitch w:val="variable"/>
    <w:sig w:usb0="00000003"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401F7"/>
    <w:multiLevelType w:val="singleLevel"/>
    <w:tmpl w:val="4DBECFEA"/>
    <w:lvl w:ilvl="0">
      <w:start w:val="2"/>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AC"/>
    <w:rsid w:val="00077E71"/>
    <w:rsid w:val="001153C9"/>
    <w:rsid w:val="001E3C82"/>
    <w:rsid w:val="00303A30"/>
    <w:rsid w:val="005653C4"/>
    <w:rsid w:val="00581DFC"/>
    <w:rsid w:val="005B77EF"/>
    <w:rsid w:val="00600A83"/>
    <w:rsid w:val="006032AC"/>
    <w:rsid w:val="0061109C"/>
    <w:rsid w:val="00642EC6"/>
    <w:rsid w:val="00664EE9"/>
    <w:rsid w:val="007A52B0"/>
    <w:rsid w:val="007D4FD9"/>
    <w:rsid w:val="007F5811"/>
    <w:rsid w:val="008E12AC"/>
    <w:rsid w:val="00964B00"/>
    <w:rsid w:val="00982C99"/>
    <w:rsid w:val="00A3519B"/>
    <w:rsid w:val="00A46C82"/>
    <w:rsid w:val="00AC1276"/>
    <w:rsid w:val="00B04F4F"/>
    <w:rsid w:val="00C6497E"/>
    <w:rsid w:val="00DF3451"/>
    <w:rsid w:val="00F32F17"/>
    <w:rsid w:val="00F733BC"/>
    <w:rsid w:val="00F76857"/>
    <w:rsid w:val="00FD6F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86A999A-55DE-483B-AD88-2B9D2065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before="100" w:beforeAutospacing="1"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32AC"/>
    <w:pPr>
      <w:spacing w:before="0" w:beforeAutospacing="0" w:line="240" w:lineRule="auto"/>
    </w:pPr>
    <w:rPr>
      <w:rFonts w:ascii="Times New Roman" w:eastAsia="Times New Roman" w:hAnsi="Times New Roman" w:cs="Times New Roman"/>
      <w:sz w:val="20"/>
      <w:szCs w:val="20"/>
      <w:lang w:val="it-IT" w:eastAsia="it-IT" w:bidi="ar-SA"/>
    </w:rPr>
  </w:style>
  <w:style w:type="paragraph" w:styleId="Titolo1">
    <w:name w:val="heading 1"/>
    <w:basedOn w:val="Normale"/>
    <w:next w:val="Normale"/>
    <w:link w:val="Titolo1Carattere"/>
    <w:qFormat/>
    <w:rsid w:val="005B77EF"/>
    <w:pPr>
      <w:spacing w:before="600"/>
      <w:outlineLvl w:val="0"/>
    </w:pPr>
    <w:rPr>
      <w:rFonts w:asciiTheme="majorHAnsi" w:eastAsiaTheme="majorEastAsia" w:hAnsiTheme="majorHAnsi" w:cstheme="majorBidi"/>
      <w:b/>
      <w:bCs/>
      <w:i/>
      <w:iCs/>
      <w:sz w:val="32"/>
      <w:szCs w:val="32"/>
    </w:rPr>
  </w:style>
  <w:style w:type="paragraph" w:styleId="Titolo2">
    <w:name w:val="heading 2"/>
    <w:basedOn w:val="Normale"/>
    <w:next w:val="Normale"/>
    <w:link w:val="Titolo2Carattere"/>
    <w:uiPriority w:val="9"/>
    <w:semiHidden/>
    <w:unhideWhenUsed/>
    <w:qFormat/>
    <w:rsid w:val="005B77EF"/>
    <w:pPr>
      <w:spacing w:before="32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5B77EF"/>
    <w:pPr>
      <w:spacing w:before="320"/>
      <w:outlineLvl w:val="2"/>
    </w:pPr>
    <w:rPr>
      <w:rFonts w:asciiTheme="majorHAnsi" w:eastAsiaTheme="majorEastAsia" w:hAnsiTheme="majorHAnsi" w:cstheme="majorBidi"/>
      <w:b/>
      <w:bCs/>
      <w:i/>
      <w:iCs/>
      <w:sz w:val="26"/>
      <w:szCs w:val="26"/>
    </w:rPr>
  </w:style>
  <w:style w:type="paragraph" w:styleId="Titolo4">
    <w:name w:val="heading 4"/>
    <w:basedOn w:val="Normale"/>
    <w:next w:val="Normale"/>
    <w:link w:val="Titolo4Carattere"/>
    <w:uiPriority w:val="9"/>
    <w:semiHidden/>
    <w:unhideWhenUsed/>
    <w:qFormat/>
    <w:rsid w:val="005B77EF"/>
    <w:pPr>
      <w:spacing w:before="280"/>
      <w:outlineLvl w:val="3"/>
    </w:pPr>
    <w:rPr>
      <w:rFonts w:asciiTheme="majorHAnsi" w:eastAsiaTheme="majorEastAsia" w:hAnsiTheme="majorHAnsi" w:cstheme="majorBidi"/>
      <w:b/>
      <w:bCs/>
      <w:i/>
      <w:iCs/>
      <w:sz w:val="24"/>
      <w:szCs w:val="24"/>
    </w:rPr>
  </w:style>
  <w:style w:type="paragraph" w:styleId="Titolo5">
    <w:name w:val="heading 5"/>
    <w:basedOn w:val="Normale"/>
    <w:next w:val="Normale"/>
    <w:link w:val="Titolo5Carattere"/>
    <w:uiPriority w:val="9"/>
    <w:unhideWhenUsed/>
    <w:qFormat/>
    <w:rsid w:val="005B77EF"/>
    <w:pPr>
      <w:spacing w:before="280"/>
      <w:outlineLvl w:val="4"/>
    </w:pPr>
    <w:rPr>
      <w:rFonts w:asciiTheme="majorHAnsi" w:eastAsiaTheme="majorEastAsia" w:hAnsiTheme="majorHAnsi" w:cstheme="majorBidi"/>
      <w:b/>
      <w:bCs/>
      <w:i/>
      <w:iCs/>
    </w:rPr>
  </w:style>
  <w:style w:type="paragraph" w:styleId="Titolo6">
    <w:name w:val="heading 6"/>
    <w:basedOn w:val="Normale"/>
    <w:next w:val="Normale"/>
    <w:link w:val="Titolo6Carattere"/>
    <w:uiPriority w:val="9"/>
    <w:unhideWhenUsed/>
    <w:qFormat/>
    <w:rsid w:val="005B77EF"/>
    <w:pPr>
      <w:spacing w:before="280" w:after="80"/>
      <w:outlineLvl w:val="5"/>
    </w:pPr>
    <w:rPr>
      <w:rFonts w:asciiTheme="majorHAnsi" w:eastAsiaTheme="majorEastAsia" w:hAnsiTheme="majorHAnsi" w:cstheme="majorBidi"/>
      <w:b/>
      <w:bCs/>
      <w:i/>
      <w:iCs/>
    </w:rPr>
  </w:style>
  <w:style w:type="paragraph" w:styleId="Titolo7">
    <w:name w:val="heading 7"/>
    <w:basedOn w:val="Normale"/>
    <w:next w:val="Normale"/>
    <w:link w:val="Titolo7Carattere"/>
    <w:uiPriority w:val="9"/>
    <w:semiHidden/>
    <w:unhideWhenUsed/>
    <w:qFormat/>
    <w:rsid w:val="005B77EF"/>
    <w:pPr>
      <w:spacing w:before="280"/>
      <w:outlineLvl w:val="6"/>
    </w:pPr>
    <w:rPr>
      <w:rFonts w:asciiTheme="majorHAnsi" w:eastAsiaTheme="majorEastAsia" w:hAnsiTheme="majorHAnsi" w:cstheme="majorBidi"/>
      <w:b/>
      <w:bCs/>
      <w:i/>
      <w:iCs/>
    </w:rPr>
  </w:style>
  <w:style w:type="paragraph" w:styleId="Titolo8">
    <w:name w:val="heading 8"/>
    <w:basedOn w:val="Normale"/>
    <w:next w:val="Normale"/>
    <w:link w:val="Titolo8Carattere"/>
    <w:uiPriority w:val="9"/>
    <w:semiHidden/>
    <w:unhideWhenUsed/>
    <w:qFormat/>
    <w:rsid w:val="005B77EF"/>
    <w:pPr>
      <w:spacing w:before="280"/>
      <w:outlineLvl w:val="7"/>
    </w:pPr>
    <w:rPr>
      <w:rFonts w:asciiTheme="majorHAnsi" w:eastAsiaTheme="majorEastAsia" w:hAnsiTheme="majorHAnsi" w:cstheme="majorBidi"/>
      <w:b/>
      <w:bCs/>
      <w:i/>
      <w:iCs/>
      <w:sz w:val="18"/>
      <w:szCs w:val="18"/>
    </w:rPr>
  </w:style>
  <w:style w:type="paragraph" w:styleId="Titolo9">
    <w:name w:val="heading 9"/>
    <w:basedOn w:val="Normale"/>
    <w:next w:val="Normale"/>
    <w:link w:val="Titolo9Carattere"/>
    <w:uiPriority w:val="9"/>
    <w:semiHidden/>
    <w:unhideWhenUsed/>
    <w:qFormat/>
    <w:rsid w:val="005B77EF"/>
    <w:pPr>
      <w:spacing w:before="280"/>
      <w:outlineLvl w:val="8"/>
    </w:pPr>
    <w:rPr>
      <w:rFonts w:asciiTheme="majorHAnsi" w:eastAsiaTheme="majorEastAsia" w:hAnsiTheme="majorHAnsi" w:cstheme="majorBidi"/>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B77EF"/>
    <w:rPr>
      <w:b/>
      <w:bCs/>
      <w:spacing w:val="0"/>
    </w:rPr>
  </w:style>
  <w:style w:type="character" w:customStyle="1" w:styleId="Titolo1Carattere">
    <w:name w:val="Titolo 1 Carattere"/>
    <w:basedOn w:val="Carpredefinitoparagrafo"/>
    <w:link w:val="Titolo1"/>
    <w:rsid w:val="005B77EF"/>
    <w:rPr>
      <w:rFonts w:asciiTheme="majorHAnsi" w:eastAsiaTheme="majorEastAsia" w:hAnsiTheme="majorHAnsi" w:cstheme="majorBidi"/>
      <w:b/>
      <w:bCs/>
      <w:i/>
      <w:iCs/>
      <w:sz w:val="32"/>
      <w:szCs w:val="32"/>
    </w:rPr>
  </w:style>
  <w:style w:type="character" w:customStyle="1" w:styleId="Titolo2Carattere">
    <w:name w:val="Titolo 2 Carattere"/>
    <w:basedOn w:val="Carpredefinitoparagrafo"/>
    <w:link w:val="Titolo2"/>
    <w:uiPriority w:val="9"/>
    <w:semiHidden/>
    <w:rsid w:val="005B77EF"/>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5B77EF"/>
    <w:rPr>
      <w:rFonts w:asciiTheme="majorHAnsi" w:eastAsiaTheme="majorEastAsia" w:hAnsiTheme="majorHAnsi" w:cstheme="majorBidi"/>
      <w:b/>
      <w:bCs/>
      <w:i/>
      <w:iCs/>
      <w:sz w:val="26"/>
      <w:szCs w:val="26"/>
    </w:rPr>
  </w:style>
  <w:style w:type="character" w:customStyle="1" w:styleId="Titolo4Carattere">
    <w:name w:val="Titolo 4 Carattere"/>
    <w:basedOn w:val="Carpredefinitoparagrafo"/>
    <w:link w:val="Titolo4"/>
    <w:uiPriority w:val="9"/>
    <w:semiHidden/>
    <w:rsid w:val="005B77EF"/>
    <w:rPr>
      <w:rFonts w:asciiTheme="majorHAnsi" w:eastAsiaTheme="majorEastAsia" w:hAnsiTheme="majorHAnsi" w:cstheme="majorBidi"/>
      <w:b/>
      <w:bCs/>
      <w:i/>
      <w:iCs/>
      <w:sz w:val="24"/>
      <w:szCs w:val="24"/>
    </w:rPr>
  </w:style>
  <w:style w:type="character" w:customStyle="1" w:styleId="Titolo5Carattere">
    <w:name w:val="Titolo 5 Carattere"/>
    <w:basedOn w:val="Carpredefinitoparagrafo"/>
    <w:link w:val="Titolo5"/>
    <w:uiPriority w:val="9"/>
    <w:rsid w:val="005B77EF"/>
    <w:rPr>
      <w:rFonts w:asciiTheme="majorHAnsi" w:eastAsiaTheme="majorEastAsia" w:hAnsiTheme="majorHAnsi" w:cstheme="majorBidi"/>
      <w:b/>
      <w:bCs/>
      <w:i/>
      <w:iCs/>
    </w:rPr>
  </w:style>
  <w:style w:type="character" w:customStyle="1" w:styleId="Titolo6Carattere">
    <w:name w:val="Titolo 6 Carattere"/>
    <w:basedOn w:val="Carpredefinitoparagrafo"/>
    <w:link w:val="Titolo6"/>
    <w:uiPriority w:val="9"/>
    <w:rsid w:val="005B77EF"/>
    <w:rPr>
      <w:rFonts w:asciiTheme="majorHAnsi" w:eastAsiaTheme="majorEastAsia" w:hAnsiTheme="majorHAnsi" w:cstheme="majorBidi"/>
      <w:b/>
      <w:bCs/>
      <w:i/>
      <w:iCs/>
    </w:rPr>
  </w:style>
  <w:style w:type="character" w:customStyle="1" w:styleId="Titolo7Carattere">
    <w:name w:val="Titolo 7 Carattere"/>
    <w:basedOn w:val="Carpredefinitoparagrafo"/>
    <w:link w:val="Titolo7"/>
    <w:uiPriority w:val="9"/>
    <w:semiHidden/>
    <w:rsid w:val="005B77EF"/>
    <w:rPr>
      <w:rFonts w:asciiTheme="majorHAnsi" w:eastAsiaTheme="majorEastAsia" w:hAnsiTheme="majorHAnsi" w:cstheme="majorBidi"/>
      <w:b/>
      <w:bCs/>
      <w:i/>
      <w:iCs/>
      <w:sz w:val="20"/>
      <w:szCs w:val="20"/>
    </w:rPr>
  </w:style>
  <w:style w:type="character" w:customStyle="1" w:styleId="Titolo8Carattere">
    <w:name w:val="Titolo 8 Carattere"/>
    <w:basedOn w:val="Carpredefinitoparagrafo"/>
    <w:link w:val="Titolo8"/>
    <w:uiPriority w:val="9"/>
    <w:semiHidden/>
    <w:rsid w:val="005B77EF"/>
    <w:rPr>
      <w:rFonts w:asciiTheme="majorHAnsi" w:eastAsiaTheme="majorEastAsia" w:hAnsiTheme="majorHAnsi" w:cstheme="majorBidi"/>
      <w:b/>
      <w:bCs/>
      <w:i/>
      <w:iCs/>
      <w:sz w:val="18"/>
      <w:szCs w:val="18"/>
    </w:rPr>
  </w:style>
  <w:style w:type="character" w:customStyle="1" w:styleId="Titolo9Carattere">
    <w:name w:val="Titolo 9 Carattere"/>
    <w:basedOn w:val="Carpredefinitoparagrafo"/>
    <w:link w:val="Titolo9"/>
    <w:uiPriority w:val="9"/>
    <w:semiHidden/>
    <w:rsid w:val="005B77EF"/>
    <w:rPr>
      <w:rFonts w:asciiTheme="majorHAnsi" w:eastAsiaTheme="majorEastAsia" w:hAnsiTheme="majorHAnsi" w:cstheme="majorBidi"/>
      <w:i/>
      <w:iCs/>
      <w:sz w:val="18"/>
      <w:szCs w:val="18"/>
    </w:rPr>
  </w:style>
  <w:style w:type="paragraph" w:styleId="Didascalia">
    <w:name w:val="caption"/>
    <w:basedOn w:val="Normale"/>
    <w:next w:val="Normale"/>
    <w:uiPriority w:val="35"/>
    <w:semiHidden/>
    <w:unhideWhenUsed/>
    <w:qFormat/>
    <w:rsid w:val="005B77EF"/>
    <w:rPr>
      <w:b/>
      <w:bCs/>
      <w:sz w:val="18"/>
      <w:szCs w:val="18"/>
    </w:rPr>
  </w:style>
  <w:style w:type="paragraph" w:styleId="Titolo">
    <w:name w:val="Title"/>
    <w:basedOn w:val="Normale"/>
    <w:next w:val="Normale"/>
    <w:link w:val="TitoloCarattere"/>
    <w:qFormat/>
    <w:rsid w:val="005B77EF"/>
    <w:rPr>
      <w:rFonts w:asciiTheme="majorHAnsi" w:eastAsiaTheme="majorEastAsia" w:hAnsiTheme="majorHAnsi" w:cstheme="majorBidi"/>
      <w:b/>
      <w:bCs/>
      <w:i/>
      <w:iCs/>
      <w:spacing w:val="10"/>
      <w:sz w:val="60"/>
      <w:szCs w:val="60"/>
    </w:rPr>
  </w:style>
  <w:style w:type="character" w:customStyle="1" w:styleId="TitoloCarattere">
    <w:name w:val="Titolo Carattere"/>
    <w:basedOn w:val="Carpredefinitoparagrafo"/>
    <w:link w:val="Titolo"/>
    <w:rsid w:val="005B77EF"/>
    <w:rPr>
      <w:rFonts w:asciiTheme="majorHAnsi" w:eastAsiaTheme="majorEastAsia" w:hAnsiTheme="majorHAnsi" w:cstheme="majorBidi"/>
      <w:b/>
      <w:bCs/>
      <w:i/>
      <w:iCs/>
      <w:spacing w:val="10"/>
      <w:sz w:val="60"/>
      <w:szCs w:val="60"/>
    </w:rPr>
  </w:style>
  <w:style w:type="paragraph" w:styleId="Sottotitolo">
    <w:name w:val="Subtitle"/>
    <w:basedOn w:val="Normale"/>
    <w:next w:val="Normale"/>
    <w:link w:val="SottotitoloCarattere"/>
    <w:uiPriority w:val="11"/>
    <w:qFormat/>
    <w:rsid w:val="005B77EF"/>
    <w:pPr>
      <w:spacing w:after="320"/>
      <w:jc w:val="right"/>
    </w:pPr>
    <w:rPr>
      <w:i/>
      <w:iCs/>
      <w:color w:val="808080" w:themeColor="text1" w:themeTint="7F"/>
      <w:spacing w:val="10"/>
      <w:sz w:val="24"/>
      <w:szCs w:val="24"/>
    </w:rPr>
  </w:style>
  <w:style w:type="character" w:customStyle="1" w:styleId="SottotitoloCarattere">
    <w:name w:val="Sottotitolo Carattere"/>
    <w:basedOn w:val="Carpredefinitoparagrafo"/>
    <w:link w:val="Sottotitolo"/>
    <w:uiPriority w:val="11"/>
    <w:rsid w:val="005B77EF"/>
    <w:rPr>
      <w:i/>
      <w:iCs/>
      <w:color w:val="808080" w:themeColor="text1" w:themeTint="7F"/>
      <w:spacing w:val="10"/>
      <w:sz w:val="24"/>
      <w:szCs w:val="24"/>
    </w:rPr>
  </w:style>
  <w:style w:type="character" w:styleId="Enfasicorsivo">
    <w:name w:val="Emphasis"/>
    <w:uiPriority w:val="20"/>
    <w:qFormat/>
    <w:rsid w:val="005B77EF"/>
    <w:rPr>
      <w:b/>
      <w:bCs/>
      <w:i/>
      <w:iCs/>
      <w:color w:val="auto"/>
    </w:rPr>
  </w:style>
  <w:style w:type="paragraph" w:styleId="Nessunaspaziatura">
    <w:name w:val="No Spacing"/>
    <w:basedOn w:val="Normale"/>
    <w:uiPriority w:val="1"/>
    <w:qFormat/>
    <w:rsid w:val="005B77EF"/>
  </w:style>
  <w:style w:type="paragraph" w:styleId="Paragrafoelenco">
    <w:name w:val="List Paragraph"/>
    <w:basedOn w:val="Normale"/>
    <w:uiPriority w:val="34"/>
    <w:qFormat/>
    <w:rsid w:val="005B77EF"/>
    <w:pPr>
      <w:ind w:left="720"/>
      <w:contextualSpacing/>
    </w:pPr>
  </w:style>
  <w:style w:type="paragraph" w:styleId="Citazione">
    <w:name w:val="Quote"/>
    <w:basedOn w:val="Normale"/>
    <w:next w:val="Normale"/>
    <w:link w:val="CitazioneCarattere"/>
    <w:uiPriority w:val="29"/>
    <w:qFormat/>
    <w:rsid w:val="005B77EF"/>
    <w:rPr>
      <w:color w:val="5A5A5A" w:themeColor="text1" w:themeTint="A5"/>
    </w:rPr>
  </w:style>
  <w:style w:type="character" w:customStyle="1" w:styleId="CitazioneCarattere">
    <w:name w:val="Citazione Carattere"/>
    <w:basedOn w:val="Carpredefinitoparagrafo"/>
    <w:link w:val="Citazione"/>
    <w:uiPriority w:val="29"/>
    <w:rsid w:val="005B77EF"/>
    <w:rPr>
      <w:rFonts w:asciiTheme="minorHAnsi"/>
      <w:color w:val="5A5A5A" w:themeColor="text1" w:themeTint="A5"/>
    </w:rPr>
  </w:style>
  <w:style w:type="paragraph" w:styleId="Citazioneintensa">
    <w:name w:val="Intense Quote"/>
    <w:basedOn w:val="Normale"/>
    <w:next w:val="Normale"/>
    <w:link w:val="CitazioneintensaCarattere"/>
    <w:uiPriority w:val="30"/>
    <w:qFormat/>
    <w:rsid w:val="005B77EF"/>
    <w:pPr>
      <w:spacing w:before="320" w:after="480"/>
      <w:ind w:left="720" w:right="720"/>
      <w:jc w:val="center"/>
    </w:pPr>
    <w:rPr>
      <w:rFonts w:asciiTheme="majorHAnsi" w:eastAsiaTheme="majorEastAsia" w:hAnsiTheme="majorHAnsi" w:cstheme="majorBidi"/>
      <w:i/>
      <w:iCs/>
    </w:rPr>
  </w:style>
  <w:style w:type="character" w:customStyle="1" w:styleId="CitazioneintensaCarattere">
    <w:name w:val="Citazione intensa Carattere"/>
    <w:basedOn w:val="Carpredefinitoparagrafo"/>
    <w:link w:val="Citazioneintensa"/>
    <w:uiPriority w:val="30"/>
    <w:rsid w:val="005B77EF"/>
    <w:rPr>
      <w:rFonts w:asciiTheme="majorHAnsi" w:eastAsiaTheme="majorEastAsia" w:hAnsiTheme="majorHAnsi" w:cstheme="majorBidi"/>
      <w:i/>
      <w:iCs/>
      <w:sz w:val="20"/>
      <w:szCs w:val="20"/>
    </w:rPr>
  </w:style>
  <w:style w:type="character" w:styleId="Enfasidelicata">
    <w:name w:val="Subtle Emphasis"/>
    <w:uiPriority w:val="19"/>
    <w:qFormat/>
    <w:rsid w:val="005B77EF"/>
    <w:rPr>
      <w:i/>
      <w:iCs/>
      <w:color w:val="5A5A5A" w:themeColor="text1" w:themeTint="A5"/>
    </w:rPr>
  </w:style>
  <w:style w:type="character" w:styleId="Enfasiintensa">
    <w:name w:val="Intense Emphasis"/>
    <w:uiPriority w:val="21"/>
    <w:qFormat/>
    <w:rsid w:val="005B77EF"/>
    <w:rPr>
      <w:b/>
      <w:bCs/>
      <w:i/>
      <w:iCs/>
      <w:color w:val="auto"/>
      <w:u w:val="single"/>
    </w:rPr>
  </w:style>
  <w:style w:type="character" w:styleId="Riferimentodelicato">
    <w:name w:val="Subtle Reference"/>
    <w:uiPriority w:val="31"/>
    <w:qFormat/>
    <w:rsid w:val="005B77EF"/>
    <w:rPr>
      <w:smallCaps/>
    </w:rPr>
  </w:style>
  <w:style w:type="character" w:styleId="Riferimentointenso">
    <w:name w:val="Intense Reference"/>
    <w:uiPriority w:val="32"/>
    <w:qFormat/>
    <w:rsid w:val="005B77EF"/>
    <w:rPr>
      <w:b/>
      <w:bCs/>
      <w:smallCaps/>
      <w:color w:val="auto"/>
    </w:rPr>
  </w:style>
  <w:style w:type="character" w:styleId="Titolodellibro">
    <w:name w:val="Book Title"/>
    <w:uiPriority w:val="33"/>
    <w:qFormat/>
    <w:rsid w:val="005B77EF"/>
    <w:rPr>
      <w:rFonts w:asciiTheme="majorHAnsi" w:eastAsiaTheme="majorEastAsia" w:hAnsiTheme="majorHAnsi" w:cstheme="majorBidi"/>
      <w:b/>
      <w:bCs/>
      <w:smallCaps/>
      <w:color w:val="auto"/>
      <w:u w:val="single"/>
    </w:rPr>
  </w:style>
  <w:style w:type="paragraph" w:styleId="Titolosommario">
    <w:name w:val="TOC Heading"/>
    <w:basedOn w:val="Titolo1"/>
    <w:next w:val="Normale"/>
    <w:uiPriority w:val="39"/>
    <w:semiHidden/>
    <w:unhideWhenUsed/>
    <w:qFormat/>
    <w:rsid w:val="005B77EF"/>
    <w:pPr>
      <w:outlineLvl w:val="9"/>
    </w:pPr>
  </w:style>
  <w:style w:type="paragraph" w:styleId="Corpotesto">
    <w:name w:val="Body Text"/>
    <w:basedOn w:val="Normale"/>
    <w:link w:val="CorpotestoCarattere"/>
    <w:rsid w:val="006032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rPr>
  </w:style>
  <w:style w:type="character" w:customStyle="1" w:styleId="CorpotestoCarattere">
    <w:name w:val="Corpo testo Carattere"/>
    <w:basedOn w:val="Carpredefinitoparagrafo"/>
    <w:link w:val="Corpotesto"/>
    <w:rsid w:val="006032AC"/>
    <w:rPr>
      <w:rFonts w:ascii="Arial" w:eastAsia="Times New Roman" w:hAnsi="Arial" w:cs="Times New Roman"/>
      <w:sz w:val="20"/>
      <w:szCs w:val="20"/>
      <w:lang w:val="it-IT" w:eastAsia="it-IT" w:bidi="ar-SA"/>
    </w:rPr>
  </w:style>
  <w:style w:type="paragraph" w:styleId="Testofumetto">
    <w:name w:val="Balloon Text"/>
    <w:basedOn w:val="Normale"/>
    <w:link w:val="TestofumettoCarattere"/>
    <w:uiPriority w:val="99"/>
    <w:semiHidden/>
    <w:unhideWhenUsed/>
    <w:rsid w:val="006032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32AC"/>
    <w:rPr>
      <w:rFonts w:ascii="Tahoma" w:eastAsia="Times New Roman" w:hAnsi="Tahoma" w:cs="Tahoma"/>
      <w:sz w:val="16"/>
      <w:szCs w:val="16"/>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1001</Words>
  <Characters>5707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TELESCA</dc:creator>
  <cp:keywords/>
  <dc:description/>
  <cp:lastModifiedBy>CONCETTA CARRIERO</cp:lastModifiedBy>
  <cp:revision>3</cp:revision>
  <cp:lastPrinted>2019-08-08T11:28:00Z</cp:lastPrinted>
  <dcterms:created xsi:type="dcterms:W3CDTF">2019-08-08T14:07:00Z</dcterms:created>
  <dcterms:modified xsi:type="dcterms:W3CDTF">2019-08-08T14:07:00Z</dcterms:modified>
</cp:coreProperties>
</file>