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A84" w:rsidRDefault="00F94A84" w:rsidP="00F94A84">
      <w:pPr>
        <w:shd w:val="clear" w:color="auto" w:fill="FFFFFF"/>
        <w:spacing w:before="240" w:after="120" w:line="240" w:lineRule="auto"/>
        <w:outlineLvl w:val="2"/>
        <w:rPr>
          <w:rFonts w:ascii="Arial" w:eastAsia="Times New Roman" w:hAnsi="Arial" w:cs="Arial"/>
          <w:color w:val="000000"/>
          <w:sz w:val="36"/>
          <w:szCs w:val="36"/>
          <w:u w:val="single"/>
          <w:lang w:eastAsia="it-IT"/>
        </w:rPr>
      </w:pPr>
      <w:r>
        <w:rPr>
          <w:rFonts w:ascii="Arial" w:eastAsia="Times New Roman" w:hAnsi="Arial" w:cs="Arial"/>
          <w:color w:val="000000"/>
          <w:sz w:val="36"/>
          <w:szCs w:val="36"/>
          <w:u w:val="single"/>
          <w:lang w:eastAsia="it-IT"/>
        </w:rPr>
        <w:t>SCADENZARIO FISCALE</w:t>
      </w:r>
    </w:p>
    <w:p w:rsidR="00F94A84" w:rsidRPr="00F94A84" w:rsidRDefault="00F94A84" w:rsidP="00F94A84">
      <w:pPr>
        <w:shd w:val="clear" w:color="auto" w:fill="FFFFFF"/>
        <w:spacing w:before="240" w:after="120" w:line="240" w:lineRule="auto"/>
        <w:outlineLvl w:val="2"/>
        <w:rPr>
          <w:rFonts w:ascii="Arial" w:eastAsia="Times New Roman" w:hAnsi="Arial" w:cs="Arial"/>
          <w:color w:val="000000"/>
          <w:sz w:val="36"/>
          <w:szCs w:val="36"/>
          <w:u w:val="single"/>
          <w:lang w:eastAsia="it-IT"/>
        </w:rPr>
      </w:pPr>
      <w:r w:rsidRPr="00F94A84">
        <w:rPr>
          <w:rFonts w:ascii="Arial" w:eastAsia="Times New Roman" w:hAnsi="Arial" w:cs="Arial"/>
          <w:color w:val="000000"/>
          <w:sz w:val="36"/>
          <w:szCs w:val="36"/>
          <w:u w:val="single"/>
          <w:lang w:eastAsia="it-IT"/>
        </w:rPr>
        <w:t>18 febbraio 2019</w:t>
      </w:r>
    </w:p>
    <w:p w:rsidR="00F94A84" w:rsidRPr="00F94A84" w:rsidRDefault="00F94A84" w:rsidP="00F94A84">
      <w:pPr>
        <w:shd w:val="clear" w:color="auto" w:fill="FFFFFF"/>
        <w:spacing w:after="360" w:line="408" w:lineRule="atLeast"/>
        <w:rPr>
          <w:rFonts w:ascii="Arial" w:eastAsia="Times New Roman" w:hAnsi="Arial" w:cs="Arial"/>
          <w:color w:val="000000"/>
          <w:sz w:val="24"/>
          <w:szCs w:val="24"/>
          <w:lang w:eastAsia="it-IT"/>
        </w:rPr>
      </w:pPr>
      <w:r w:rsidRPr="00F94A84">
        <w:rPr>
          <w:rFonts w:ascii="Arial" w:eastAsia="Times New Roman" w:hAnsi="Arial" w:cs="Arial"/>
          <w:color w:val="000000"/>
          <w:sz w:val="24"/>
          <w:szCs w:val="24"/>
          <w:lang w:eastAsia="it-IT"/>
        </w:rPr>
        <w:t>Cominciamo con la scadenza del 18 febbraio 2019 (uno slittamento dal 16 febbraio, giornata non lavorativa). Entro questa data si dovrà infatti procedere alla liquidazione mensile dell’IVA, con versamento dell’imposta sul valore aggiunto relativa al primo mese dell’anno. Sempre entro tale termine bisognerà procedere con la liquidazione del quarto trimestre 2018, da parte di alcuni operatori (come gli autotrasportatori c/terzi o i benzinai) che effettuano versamenti trimestrali, senza alcuna maggiorazione.</w:t>
      </w:r>
    </w:p>
    <w:p w:rsidR="00F94A84" w:rsidRPr="00F94A84" w:rsidRDefault="00F94A84" w:rsidP="00F94A84">
      <w:pPr>
        <w:shd w:val="clear" w:color="auto" w:fill="FFFFFF"/>
        <w:spacing w:before="240" w:after="120" w:line="240" w:lineRule="auto"/>
        <w:outlineLvl w:val="2"/>
        <w:rPr>
          <w:rFonts w:ascii="Arial" w:eastAsia="Times New Roman" w:hAnsi="Arial" w:cs="Arial"/>
          <w:color w:val="000000"/>
          <w:sz w:val="36"/>
          <w:szCs w:val="36"/>
          <w:u w:val="single"/>
          <w:lang w:eastAsia="it-IT"/>
        </w:rPr>
      </w:pPr>
      <w:r w:rsidRPr="00F94A84">
        <w:rPr>
          <w:rFonts w:ascii="Arial" w:eastAsia="Times New Roman" w:hAnsi="Arial" w:cs="Arial"/>
          <w:color w:val="000000"/>
          <w:sz w:val="36"/>
          <w:szCs w:val="36"/>
          <w:u w:val="single"/>
          <w:lang w:eastAsia="it-IT"/>
        </w:rPr>
        <w:t>25 febbraio 2019</w:t>
      </w:r>
    </w:p>
    <w:p w:rsidR="00F94A84" w:rsidRPr="00F94A84" w:rsidRDefault="00F94A84" w:rsidP="00F94A84">
      <w:pPr>
        <w:shd w:val="clear" w:color="auto" w:fill="FFFFFF"/>
        <w:spacing w:after="360" w:line="408" w:lineRule="atLeast"/>
        <w:rPr>
          <w:rFonts w:ascii="Arial" w:eastAsia="Times New Roman" w:hAnsi="Arial" w:cs="Arial"/>
          <w:color w:val="000000"/>
          <w:sz w:val="24"/>
          <w:szCs w:val="24"/>
          <w:lang w:eastAsia="it-IT"/>
        </w:rPr>
      </w:pPr>
      <w:r w:rsidRPr="00F94A84">
        <w:rPr>
          <w:rFonts w:ascii="Arial" w:eastAsia="Times New Roman" w:hAnsi="Arial" w:cs="Arial"/>
          <w:color w:val="000000"/>
          <w:sz w:val="24"/>
          <w:szCs w:val="24"/>
          <w:lang w:eastAsia="it-IT"/>
        </w:rPr>
        <w:t xml:space="preserve">La scadenza successiva sarà quella della presentazione dei modelli </w:t>
      </w:r>
      <w:proofErr w:type="spellStart"/>
      <w:r w:rsidRPr="00F94A84">
        <w:rPr>
          <w:rFonts w:ascii="Arial" w:eastAsia="Times New Roman" w:hAnsi="Arial" w:cs="Arial"/>
          <w:color w:val="000000"/>
          <w:sz w:val="24"/>
          <w:szCs w:val="24"/>
          <w:lang w:eastAsia="it-IT"/>
        </w:rPr>
        <w:t>Instrastat</w:t>
      </w:r>
      <w:proofErr w:type="spellEnd"/>
      <w:r w:rsidRPr="00F94A84">
        <w:rPr>
          <w:rFonts w:ascii="Arial" w:eastAsia="Times New Roman" w:hAnsi="Arial" w:cs="Arial"/>
          <w:color w:val="000000"/>
          <w:sz w:val="24"/>
          <w:szCs w:val="24"/>
          <w:lang w:eastAsia="it-IT"/>
        </w:rPr>
        <w:t xml:space="preserve"> per il mese di gennaio 2019. Un termine fissato al 25 febbraio 2019, e difficilmente prorogabile.</w:t>
      </w:r>
    </w:p>
    <w:p w:rsidR="00F94A84" w:rsidRPr="00F94A84" w:rsidRDefault="00F94A84" w:rsidP="00F94A84">
      <w:pPr>
        <w:shd w:val="clear" w:color="auto" w:fill="FFFFFF"/>
        <w:spacing w:before="240" w:after="120" w:line="240" w:lineRule="auto"/>
        <w:outlineLvl w:val="2"/>
        <w:rPr>
          <w:rFonts w:ascii="Arial" w:eastAsia="Times New Roman" w:hAnsi="Arial" w:cs="Arial"/>
          <w:color w:val="000000"/>
          <w:sz w:val="36"/>
          <w:szCs w:val="36"/>
          <w:u w:val="single"/>
          <w:lang w:eastAsia="it-IT"/>
        </w:rPr>
      </w:pPr>
      <w:r w:rsidRPr="00F94A84">
        <w:rPr>
          <w:rFonts w:ascii="Arial" w:eastAsia="Times New Roman" w:hAnsi="Arial" w:cs="Arial"/>
          <w:color w:val="000000"/>
          <w:sz w:val="36"/>
          <w:szCs w:val="36"/>
          <w:u w:val="single"/>
          <w:lang w:eastAsia="it-IT"/>
        </w:rPr>
        <w:t>28 febbraio 2019</w:t>
      </w:r>
    </w:p>
    <w:p w:rsidR="00F94A84" w:rsidRPr="00F94A84" w:rsidRDefault="00F94A84" w:rsidP="00F94A84">
      <w:pPr>
        <w:shd w:val="clear" w:color="auto" w:fill="FFFFFF"/>
        <w:spacing w:after="360" w:line="408" w:lineRule="atLeast"/>
        <w:rPr>
          <w:rFonts w:ascii="Arial" w:eastAsia="Times New Roman" w:hAnsi="Arial" w:cs="Arial"/>
          <w:color w:val="000000"/>
          <w:sz w:val="24"/>
          <w:szCs w:val="24"/>
          <w:lang w:eastAsia="it-IT"/>
        </w:rPr>
      </w:pPr>
      <w:r w:rsidRPr="00F94A84">
        <w:rPr>
          <w:rFonts w:ascii="Arial" w:eastAsia="Times New Roman" w:hAnsi="Arial" w:cs="Arial"/>
          <w:color w:val="000000"/>
          <w:sz w:val="24"/>
          <w:szCs w:val="24"/>
          <w:lang w:eastAsia="it-IT"/>
        </w:rPr>
        <w:t>La fine mese coincide con una serie di importanti appuntamenti “consolidati”, e una novità: l’invio del nuovo </w:t>
      </w:r>
      <w:proofErr w:type="spellStart"/>
      <w:r w:rsidRPr="00F94A84">
        <w:rPr>
          <w:rFonts w:ascii="Arial" w:eastAsia="Times New Roman" w:hAnsi="Arial" w:cs="Arial"/>
          <w:b/>
          <w:bCs/>
          <w:color w:val="000000"/>
          <w:sz w:val="24"/>
          <w:szCs w:val="24"/>
          <w:lang w:eastAsia="it-IT"/>
        </w:rPr>
        <w:t>esterometro</w:t>
      </w:r>
      <w:proofErr w:type="spellEnd"/>
      <w:r w:rsidRPr="00F94A84">
        <w:rPr>
          <w:rFonts w:ascii="Arial" w:eastAsia="Times New Roman" w:hAnsi="Arial" w:cs="Arial"/>
          <w:color w:val="000000"/>
          <w:sz w:val="24"/>
          <w:szCs w:val="24"/>
          <w:lang w:eastAsia="it-IT"/>
        </w:rPr>
        <w:t> relativo al mese di gennaio. Sempre in questa giornata scade il termine di comunicazione dei dati delle liquidazioni periodiche IVA del quarto trimestre 2018, e quello della comunicazione dei dati delle fatture emesse e ricevute nel secondo semestre 2018, di cui allo </w:t>
      </w:r>
      <w:proofErr w:type="spellStart"/>
      <w:r w:rsidRPr="00F94A84">
        <w:rPr>
          <w:rFonts w:ascii="Arial" w:eastAsia="Times New Roman" w:hAnsi="Arial" w:cs="Arial"/>
          <w:b/>
          <w:bCs/>
          <w:color w:val="000000"/>
          <w:sz w:val="24"/>
          <w:szCs w:val="24"/>
          <w:lang w:eastAsia="it-IT"/>
        </w:rPr>
        <w:t>spesometro</w:t>
      </w:r>
      <w:proofErr w:type="spellEnd"/>
      <w:r w:rsidRPr="00F94A84">
        <w:rPr>
          <w:rFonts w:ascii="Arial" w:eastAsia="Times New Roman" w:hAnsi="Arial" w:cs="Arial"/>
          <w:color w:val="000000"/>
          <w:sz w:val="24"/>
          <w:szCs w:val="24"/>
          <w:lang w:eastAsia="it-IT"/>
        </w:rPr>
        <w:t>.</w:t>
      </w:r>
    </w:p>
    <w:p w:rsidR="00F94A84" w:rsidRPr="00F94A84" w:rsidRDefault="00F94A84" w:rsidP="00F94A84">
      <w:pPr>
        <w:shd w:val="clear" w:color="auto" w:fill="FFFFFF"/>
        <w:spacing w:before="240" w:after="120" w:line="240" w:lineRule="auto"/>
        <w:outlineLvl w:val="2"/>
        <w:rPr>
          <w:rFonts w:ascii="Arial" w:eastAsia="Times New Roman" w:hAnsi="Arial" w:cs="Arial"/>
          <w:color w:val="000000"/>
          <w:sz w:val="36"/>
          <w:szCs w:val="36"/>
          <w:u w:val="single"/>
          <w:lang w:eastAsia="it-IT"/>
        </w:rPr>
      </w:pPr>
      <w:r w:rsidRPr="00F94A84">
        <w:rPr>
          <w:rFonts w:ascii="Arial" w:eastAsia="Times New Roman" w:hAnsi="Arial" w:cs="Arial"/>
          <w:color w:val="000000"/>
          <w:sz w:val="36"/>
          <w:szCs w:val="36"/>
          <w:u w:val="single"/>
          <w:lang w:eastAsia="it-IT"/>
        </w:rPr>
        <w:t>18 marzo 2019</w:t>
      </w:r>
    </w:p>
    <w:p w:rsidR="00F94A84" w:rsidRDefault="00F94A84" w:rsidP="00F94A84">
      <w:pPr>
        <w:shd w:val="clear" w:color="auto" w:fill="FFFFFF"/>
        <w:spacing w:after="360" w:line="408" w:lineRule="atLeast"/>
        <w:rPr>
          <w:rFonts w:ascii="Arial" w:eastAsia="Times New Roman" w:hAnsi="Arial" w:cs="Arial"/>
          <w:color w:val="000000"/>
          <w:sz w:val="24"/>
          <w:szCs w:val="24"/>
          <w:lang w:eastAsia="it-IT"/>
        </w:rPr>
      </w:pPr>
      <w:r w:rsidRPr="00F94A84">
        <w:rPr>
          <w:rFonts w:ascii="Arial" w:eastAsia="Times New Roman" w:hAnsi="Arial" w:cs="Arial"/>
          <w:color w:val="000000"/>
          <w:sz w:val="24"/>
          <w:szCs w:val="24"/>
          <w:lang w:eastAsia="it-IT"/>
        </w:rPr>
        <w:t>Spostiamoci dunque al mese di marzo. Dopo più di due settimane di tregua arriva l’appuntamento con il versamento del </w:t>
      </w:r>
      <w:r w:rsidRPr="00F94A84">
        <w:rPr>
          <w:rFonts w:ascii="Arial" w:eastAsia="Times New Roman" w:hAnsi="Arial" w:cs="Arial"/>
          <w:b/>
          <w:bCs/>
          <w:color w:val="000000"/>
          <w:sz w:val="24"/>
          <w:szCs w:val="24"/>
          <w:lang w:eastAsia="it-IT"/>
        </w:rPr>
        <w:t>saldo 2018 IVA</w:t>
      </w:r>
      <w:r w:rsidRPr="00F94A84">
        <w:rPr>
          <w:rFonts w:ascii="Arial" w:eastAsia="Times New Roman" w:hAnsi="Arial" w:cs="Arial"/>
          <w:color w:val="000000"/>
          <w:sz w:val="24"/>
          <w:szCs w:val="24"/>
          <w:lang w:eastAsia="it-IT"/>
        </w:rPr>
        <w:t> (o prima rata, rinviabile fino al 1 o al 31 luglio dietro pagamento di maggiorazioni). Ancora in tale data ha termine la liquidazione mensile IVA e versamento dell’imposta sul valore aggiunto relativa al mese di febbraio: un termine di liquidazione che, come avvenuto a febbraio, slitta dal 16 del mese a causa della giornata non lavorativa.</w:t>
      </w:r>
    </w:p>
    <w:p w:rsidR="00F94A84" w:rsidRPr="00F94A84" w:rsidRDefault="00F94A84" w:rsidP="00F94A84">
      <w:pPr>
        <w:shd w:val="clear" w:color="auto" w:fill="FFFFFF"/>
        <w:spacing w:before="240" w:after="120" w:line="240" w:lineRule="auto"/>
        <w:outlineLvl w:val="2"/>
        <w:rPr>
          <w:rFonts w:ascii="Arial" w:eastAsia="Times New Roman" w:hAnsi="Arial" w:cs="Arial"/>
          <w:color w:val="000000"/>
          <w:sz w:val="36"/>
          <w:szCs w:val="36"/>
          <w:u w:val="single"/>
          <w:lang w:eastAsia="it-IT"/>
        </w:rPr>
      </w:pPr>
      <w:r w:rsidRPr="00F94A84">
        <w:rPr>
          <w:rFonts w:ascii="Arial" w:eastAsia="Times New Roman" w:hAnsi="Arial" w:cs="Arial"/>
          <w:color w:val="000000"/>
          <w:sz w:val="36"/>
          <w:szCs w:val="36"/>
          <w:u w:val="single"/>
          <w:lang w:eastAsia="it-IT"/>
        </w:rPr>
        <w:t>25 marzo 2019</w:t>
      </w:r>
    </w:p>
    <w:p w:rsidR="00F94A84" w:rsidRPr="00F94A84" w:rsidRDefault="00F94A84" w:rsidP="00F94A84">
      <w:pPr>
        <w:shd w:val="clear" w:color="auto" w:fill="FFFFFF"/>
        <w:spacing w:after="360" w:line="408" w:lineRule="atLeast"/>
        <w:rPr>
          <w:rFonts w:ascii="Arial" w:eastAsia="Times New Roman" w:hAnsi="Arial" w:cs="Arial"/>
          <w:color w:val="000000"/>
          <w:sz w:val="24"/>
          <w:szCs w:val="24"/>
          <w:lang w:eastAsia="it-IT"/>
        </w:rPr>
      </w:pPr>
      <w:r w:rsidRPr="00F94A84">
        <w:rPr>
          <w:rFonts w:ascii="Arial" w:eastAsia="Times New Roman" w:hAnsi="Arial" w:cs="Arial"/>
          <w:color w:val="000000"/>
          <w:sz w:val="24"/>
          <w:szCs w:val="24"/>
          <w:lang w:eastAsia="it-IT"/>
        </w:rPr>
        <w:t>Come a febbraio, anche il 25 del mese di marzo è il momento utile per la presentazione ultima dei modelli </w:t>
      </w:r>
      <w:proofErr w:type="spellStart"/>
      <w:r w:rsidRPr="00F94A84">
        <w:rPr>
          <w:rFonts w:ascii="Arial" w:eastAsia="Times New Roman" w:hAnsi="Arial" w:cs="Arial"/>
          <w:b/>
          <w:bCs/>
          <w:color w:val="000000"/>
          <w:sz w:val="24"/>
          <w:szCs w:val="24"/>
          <w:lang w:eastAsia="it-IT"/>
        </w:rPr>
        <w:t>Instrastat</w:t>
      </w:r>
      <w:proofErr w:type="spellEnd"/>
      <w:r w:rsidRPr="00F94A84">
        <w:rPr>
          <w:rFonts w:ascii="Arial" w:eastAsia="Times New Roman" w:hAnsi="Arial" w:cs="Arial"/>
          <w:color w:val="000000"/>
          <w:sz w:val="24"/>
          <w:szCs w:val="24"/>
          <w:lang w:eastAsia="it-IT"/>
        </w:rPr>
        <w:t> per il mese precedente.</w:t>
      </w:r>
    </w:p>
    <w:p w:rsidR="00F94A84" w:rsidRPr="00F94A84" w:rsidRDefault="00F94A84" w:rsidP="00F94A84">
      <w:pPr>
        <w:shd w:val="clear" w:color="auto" w:fill="FFFFFF"/>
        <w:spacing w:before="240" w:after="120" w:line="240" w:lineRule="auto"/>
        <w:outlineLvl w:val="2"/>
        <w:rPr>
          <w:rFonts w:ascii="Arial" w:eastAsia="Times New Roman" w:hAnsi="Arial" w:cs="Arial"/>
          <w:color w:val="000000"/>
          <w:sz w:val="36"/>
          <w:szCs w:val="36"/>
          <w:u w:val="single"/>
          <w:lang w:eastAsia="it-IT"/>
        </w:rPr>
      </w:pPr>
      <w:r w:rsidRPr="00F94A84">
        <w:rPr>
          <w:rFonts w:ascii="Arial" w:eastAsia="Times New Roman" w:hAnsi="Arial" w:cs="Arial"/>
          <w:color w:val="000000"/>
          <w:sz w:val="36"/>
          <w:szCs w:val="36"/>
          <w:u w:val="single"/>
          <w:lang w:eastAsia="it-IT"/>
        </w:rPr>
        <w:lastRenderedPageBreak/>
        <w:t>1 aprile 2019</w:t>
      </w:r>
    </w:p>
    <w:p w:rsidR="00F94A84" w:rsidRPr="00F94A84" w:rsidRDefault="00F94A84" w:rsidP="00F94A84">
      <w:pPr>
        <w:shd w:val="clear" w:color="auto" w:fill="FFFFFF"/>
        <w:spacing w:after="360" w:line="408" w:lineRule="atLeast"/>
        <w:rPr>
          <w:rFonts w:ascii="Arial" w:eastAsia="Times New Roman" w:hAnsi="Arial" w:cs="Arial"/>
          <w:color w:val="000000"/>
          <w:sz w:val="24"/>
          <w:szCs w:val="24"/>
          <w:lang w:eastAsia="it-IT"/>
        </w:rPr>
      </w:pPr>
      <w:r w:rsidRPr="00F94A84">
        <w:rPr>
          <w:rFonts w:ascii="Arial" w:eastAsia="Times New Roman" w:hAnsi="Arial" w:cs="Arial"/>
          <w:color w:val="000000"/>
          <w:sz w:val="24"/>
          <w:szCs w:val="24"/>
          <w:lang w:eastAsia="it-IT"/>
        </w:rPr>
        <w:t>Slitta dal 31 marzo al 1 aprile 2019 il termine ultimo per l’</w:t>
      </w:r>
      <w:proofErr w:type="spellStart"/>
      <w:r w:rsidRPr="00F94A84">
        <w:rPr>
          <w:rFonts w:ascii="Arial" w:eastAsia="Times New Roman" w:hAnsi="Arial" w:cs="Arial"/>
          <w:color w:val="000000"/>
          <w:sz w:val="24"/>
          <w:szCs w:val="24"/>
          <w:lang w:eastAsia="it-IT"/>
        </w:rPr>
        <w:t>esterometro</w:t>
      </w:r>
      <w:proofErr w:type="spellEnd"/>
      <w:r w:rsidRPr="00F94A84">
        <w:rPr>
          <w:rFonts w:ascii="Arial" w:eastAsia="Times New Roman" w:hAnsi="Arial" w:cs="Arial"/>
          <w:color w:val="000000"/>
          <w:sz w:val="24"/>
          <w:szCs w:val="24"/>
          <w:lang w:eastAsia="it-IT"/>
        </w:rPr>
        <w:t xml:space="preserve"> per il mese di febbraio 2019, una novità – come si è già detto – che arricchisce il già ricco ventaglio di scadenze del calendario fiscale per questa prima parte dell’anno.</w:t>
      </w:r>
    </w:p>
    <w:p w:rsidR="00F94A84" w:rsidRPr="00F94A84" w:rsidRDefault="00F94A84" w:rsidP="00F94A84">
      <w:pPr>
        <w:shd w:val="clear" w:color="auto" w:fill="FFFFFF"/>
        <w:spacing w:before="240" w:after="120" w:line="240" w:lineRule="auto"/>
        <w:outlineLvl w:val="2"/>
        <w:rPr>
          <w:rFonts w:ascii="Arial" w:eastAsia="Times New Roman" w:hAnsi="Arial" w:cs="Arial"/>
          <w:color w:val="000000"/>
          <w:sz w:val="36"/>
          <w:szCs w:val="36"/>
          <w:u w:val="single"/>
          <w:lang w:eastAsia="it-IT"/>
        </w:rPr>
      </w:pPr>
      <w:r w:rsidRPr="00F94A84">
        <w:rPr>
          <w:rFonts w:ascii="Arial" w:eastAsia="Times New Roman" w:hAnsi="Arial" w:cs="Arial"/>
          <w:color w:val="000000"/>
          <w:sz w:val="36"/>
          <w:szCs w:val="36"/>
          <w:u w:val="single"/>
          <w:lang w:eastAsia="it-IT"/>
        </w:rPr>
        <w:t>16 aprile 2019</w:t>
      </w:r>
    </w:p>
    <w:p w:rsidR="00F94A84" w:rsidRPr="00F94A84" w:rsidRDefault="00F94A84" w:rsidP="00F94A84">
      <w:pPr>
        <w:shd w:val="clear" w:color="auto" w:fill="FFFFFF"/>
        <w:spacing w:after="360" w:line="408" w:lineRule="atLeast"/>
        <w:rPr>
          <w:rFonts w:ascii="Arial" w:eastAsia="Times New Roman" w:hAnsi="Arial" w:cs="Arial"/>
          <w:color w:val="000000"/>
          <w:sz w:val="24"/>
          <w:szCs w:val="24"/>
          <w:lang w:eastAsia="it-IT"/>
        </w:rPr>
      </w:pPr>
      <w:r w:rsidRPr="00F94A84">
        <w:rPr>
          <w:rFonts w:ascii="Arial" w:eastAsia="Times New Roman" w:hAnsi="Arial" w:cs="Arial"/>
          <w:color w:val="000000"/>
          <w:sz w:val="24"/>
          <w:szCs w:val="24"/>
          <w:lang w:eastAsia="it-IT"/>
        </w:rPr>
        <w:t>Scade oggi il termine per la </w:t>
      </w:r>
      <w:r w:rsidRPr="00F94A84">
        <w:rPr>
          <w:rFonts w:ascii="Arial" w:eastAsia="Times New Roman" w:hAnsi="Arial" w:cs="Arial"/>
          <w:b/>
          <w:bCs/>
          <w:color w:val="000000"/>
          <w:sz w:val="24"/>
          <w:szCs w:val="24"/>
          <w:lang w:eastAsia="it-IT"/>
        </w:rPr>
        <w:t>liquidazione mensile</w:t>
      </w:r>
      <w:r w:rsidRPr="00F94A84">
        <w:rPr>
          <w:rFonts w:ascii="Arial" w:eastAsia="Times New Roman" w:hAnsi="Arial" w:cs="Arial"/>
          <w:color w:val="000000"/>
          <w:sz w:val="24"/>
          <w:szCs w:val="24"/>
          <w:lang w:eastAsia="it-IT"/>
        </w:rPr>
        <w:t> dell’imposta sul valore aggiunto, e versamento IVA del mese di marzo.</w:t>
      </w:r>
    </w:p>
    <w:p w:rsidR="00F94A84" w:rsidRPr="00F94A84" w:rsidRDefault="00F94A84" w:rsidP="00F94A84">
      <w:pPr>
        <w:shd w:val="clear" w:color="auto" w:fill="FFFFFF"/>
        <w:spacing w:before="240" w:after="120" w:line="240" w:lineRule="auto"/>
        <w:outlineLvl w:val="2"/>
        <w:rPr>
          <w:rFonts w:ascii="Arial" w:eastAsia="Times New Roman" w:hAnsi="Arial" w:cs="Arial"/>
          <w:color w:val="000000"/>
          <w:sz w:val="36"/>
          <w:szCs w:val="36"/>
          <w:u w:val="single"/>
          <w:lang w:eastAsia="it-IT"/>
        </w:rPr>
      </w:pPr>
      <w:r w:rsidRPr="00F94A84">
        <w:rPr>
          <w:rFonts w:ascii="Arial" w:eastAsia="Times New Roman" w:hAnsi="Arial" w:cs="Arial"/>
          <w:color w:val="000000"/>
          <w:sz w:val="36"/>
          <w:szCs w:val="36"/>
          <w:u w:val="single"/>
          <w:lang w:eastAsia="it-IT"/>
        </w:rPr>
        <w:t>26 aprile 2019</w:t>
      </w:r>
    </w:p>
    <w:p w:rsidR="00F94A84" w:rsidRPr="00F94A84" w:rsidRDefault="00F94A84" w:rsidP="00F94A84">
      <w:pPr>
        <w:shd w:val="clear" w:color="auto" w:fill="FFFFFF"/>
        <w:spacing w:after="360" w:line="408" w:lineRule="atLeast"/>
        <w:rPr>
          <w:rFonts w:ascii="Arial" w:eastAsia="Times New Roman" w:hAnsi="Arial" w:cs="Arial"/>
          <w:color w:val="000000"/>
          <w:sz w:val="24"/>
          <w:szCs w:val="24"/>
          <w:lang w:eastAsia="it-IT"/>
        </w:rPr>
      </w:pPr>
      <w:r w:rsidRPr="00F94A84">
        <w:rPr>
          <w:rFonts w:ascii="Arial" w:eastAsia="Times New Roman" w:hAnsi="Arial" w:cs="Arial"/>
          <w:color w:val="000000"/>
          <w:sz w:val="24"/>
          <w:szCs w:val="24"/>
          <w:lang w:eastAsia="it-IT"/>
        </w:rPr>
        <w:t xml:space="preserve">Slitta dal 25 aprile 2019 (festivo) al 26 aprile 2019, la presentazione dei modelli </w:t>
      </w:r>
      <w:proofErr w:type="spellStart"/>
      <w:r w:rsidRPr="00F94A84">
        <w:rPr>
          <w:rFonts w:ascii="Arial" w:eastAsia="Times New Roman" w:hAnsi="Arial" w:cs="Arial"/>
          <w:color w:val="000000"/>
          <w:sz w:val="24"/>
          <w:szCs w:val="24"/>
          <w:lang w:eastAsia="it-IT"/>
        </w:rPr>
        <w:t>Instrastat</w:t>
      </w:r>
      <w:proofErr w:type="spellEnd"/>
      <w:r w:rsidRPr="00F94A84">
        <w:rPr>
          <w:rFonts w:ascii="Arial" w:eastAsia="Times New Roman" w:hAnsi="Arial" w:cs="Arial"/>
          <w:color w:val="000000"/>
          <w:sz w:val="24"/>
          <w:szCs w:val="24"/>
          <w:lang w:eastAsia="it-IT"/>
        </w:rPr>
        <w:t xml:space="preserve"> per il mese id marzo 2019 o per il primo trimestre 2019</w:t>
      </w:r>
    </w:p>
    <w:p w:rsidR="00B200DE" w:rsidRPr="00B200DE" w:rsidRDefault="00B200DE" w:rsidP="00B200DE">
      <w:pPr>
        <w:shd w:val="clear" w:color="auto" w:fill="FFFFFF"/>
        <w:spacing w:before="240" w:after="120" w:line="240" w:lineRule="auto"/>
        <w:outlineLvl w:val="2"/>
        <w:rPr>
          <w:rFonts w:ascii="Arial" w:eastAsia="Times New Roman" w:hAnsi="Arial" w:cs="Arial"/>
          <w:color w:val="000000"/>
          <w:sz w:val="36"/>
          <w:szCs w:val="36"/>
          <w:u w:val="single"/>
          <w:lang w:eastAsia="it-IT"/>
        </w:rPr>
      </w:pPr>
      <w:r w:rsidRPr="00B200DE">
        <w:rPr>
          <w:rFonts w:ascii="Arial" w:eastAsia="Times New Roman" w:hAnsi="Arial" w:cs="Arial"/>
          <w:color w:val="000000"/>
          <w:sz w:val="36"/>
          <w:szCs w:val="36"/>
          <w:u w:val="single"/>
          <w:lang w:eastAsia="it-IT"/>
        </w:rPr>
        <w:t>30 aprile 2019</w:t>
      </w:r>
    </w:p>
    <w:p w:rsidR="00B200DE" w:rsidRPr="00B200DE" w:rsidRDefault="00B200DE" w:rsidP="00B200DE">
      <w:pPr>
        <w:shd w:val="clear" w:color="auto" w:fill="FFFFFF"/>
        <w:spacing w:after="360" w:line="408" w:lineRule="atLeast"/>
        <w:rPr>
          <w:rFonts w:ascii="Arial" w:eastAsia="Times New Roman" w:hAnsi="Arial" w:cs="Arial"/>
          <w:color w:val="000000"/>
          <w:sz w:val="24"/>
          <w:szCs w:val="24"/>
          <w:lang w:eastAsia="it-IT"/>
        </w:rPr>
      </w:pPr>
      <w:r w:rsidRPr="00B200DE">
        <w:rPr>
          <w:rFonts w:ascii="Arial" w:eastAsia="Times New Roman" w:hAnsi="Arial" w:cs="Arial"/>
          <w:color w:val="000000"/>
          <w:sz w:val="24"/>
          <w:szCs w:val="24"/>
          <w:lang w:eastAsia="it-IT"/>
        </w:rPr>
        <w:t>Questa ricca porzione di </w:t>
      </w:r>
      <w:r w:rsidRPr="00B200DE">
        <w:rPr>
          <w:rFonts w:ascii="Arial" w:eastAsia="Times New Roman" w:hAnsi="Arial" w:cs="Arial"/>
          <w:b/>
          <w:bCs/>
          <w:color w:val="000000"/>
          <w:sz w:val="24"/>
          <w:szCs w:val="24"/>
          <w:lang w:eastAsia="it-IT"/>
        </w:rPr>
        <w:t>calendario fiscale</w:t>
      </w:r>
      <w:r w:rsidRPr="00B200DE">
        <w:rPr>
          <w:rFonts w:ascii="Arial" w:eastAsia="Times New Roman" w:hAnsi="Arial" w:cs="Arial"/>
          <w:color w:val="000000"/>
          <w:sz w:val="24"/>
          <w:szCs w:val="24"/>
          <w:lang w:eastAsia="it-IT"/>
        </w:rPr>
        <w:t> si conclude finalmente il 30 aprile, con la presentazione della dichiarazione IVA annuale 2019 relativa al 2018, e con la oramai consueta scadenza per l’</w:t>
      </w:r>
      <w:proofErr w:type="spellStart"/>
      <w:r w:rsidRPr="00B200DE">
        <w:rPr>
          <w:rFonts w:ascii="Arial" w:eastAsia="Times New Roman" w:hAnsi="Arial" w:cs="Arial"/>
          <w:color w:val="000000"/>
          <w:sz w:val="24"/>
          <w:szCs w:val="24"/>
          <w:lang w:eastAsia="it-IT"/>
        </w:rPr>
        <w:t>esterometro</w:t>
      </w:r>
      <w:proofErr w:type="spellEnd"/>
      <w:r w:rsidRPr="00B200DE">
        <w:rPr>
          <w:rFonts w:ascii="Arial" w:eastAsia="Times New Roman" w:hAnsi="Arial" w:cs="Arial"/>
          <w:color w:val="000000"/>
          <w:sz w:val="24"/>
          <w:szCs w:val="24"/>
          <w:lang w:eastAsia="it-IT"/>
        </w:rPr>
        <w:t xml:space="preserve"> per il mese di marzo 2019.</w:t>
      </w:r>
    </w:p>
    <w:p w:rsidR="00F94A84" w:rsidRPr="00F94A84" w:rsidRDefault="00F94A84" w:rsidP="00F94A84">
      <w:pPr>
        <w:shd w:val="clear" w:color="auto" w:fill="FFFFFF"/>
        <w:spacing w:after="360" w:line="408" w:lineRule="atLeast"/>
        <w:rPr>
          <w:rFonts w:ascii="Arial" w:eastAsia="Times New Roman" w:hAnsi="Arial" w:cs="Arial"/>
          <w:color w:val="000000"/>
          <w:sz w:val="24"/>
          <w:szCs w:val="24"/>
          <w:lang w:eastAsia="it-IT"/>
        </w:rPr>
      </w:pPr>
      <w:bookmarkStart w:id="0" w:name="_GoBack"/>
      <w:bookmarkEnd w:id="0"/>
    </w:p>
    <w:p w:rsidR="00286183" w:rsidRPr="00B067D7" w:rsidRDefault="00286183">
      <w:pPr>
        <w:rPr>
          <w:rFonts w:ascii="Gill Sans MT" w:hAnsi="Gill Sans MT" w:cs="Arial"/>
        </w:rPr>
      </w:pPr>
    </w:p>
    <w:sectPr w:rsidR="00286183" w:rsidRPr="00B067D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DBF"/>
    <w:rsid w:val="0003049E"/>
    <w:rsid w:val="000A487D"/>
    <w:rsid w:val="002336E0"/>
    <w:rsid w:val="00286183"/>
    <w:rsid w:val="00335DBF"/>
    <w:rsid w:val="005667FB"/>
    <w:rsid w:val="00630AAC"/>
    <w:rsid w:val="00661DBE"/>
    <w:rsid w:val="00673290"/>
    <w:rsid w:val="00761BA4"/>
    <w:rsid w:val="008E3BB4"/>
    <w:rsid w:val="00AF5477"/>
    <w:rsid w:val="00B067D7"/>
    <w:rsid w:val="00B200DE"/>
    <w:rsid w:val="00B203B3"/>
    <w:rsid w:val="00D968CF"/>
    <w:rsid w:val="00DA38EE"/>
    <w:rsid w:val="00DF3EE2"/>
    <w:rsid w:val="00F94A84"/>
    <w:rsid w:val="00FE7A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A0C416-A236-4987-AFA0-872E31F4C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35DBF"/>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2">
    <w:name w:val="Body Text Indent 2"/>
    <w:basedOn w:val="Normale"/>
    <w:link w:val="Rientrocorpodeltesto2Carattere"/>
    <w:uiPriority w:val="99"/>
    <w:semiHidden/>
    <w:unhideWhenUsed/>
    <w:rsid w:val="00335DBF"/>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335DBF"/>
    <w:rPr>
      <w:rFonts w:ascii="Calibri" w:eastAsia="Calibri" w:hAnsi="Calibri" w:cs="Times New Roman"/>
    </w:rPr>
  </w:style>
  <w:style w:type="paragraph" w:styleId="Testofumetto">
    <w:name w:val="Balloon Text"/>
    <w:basedOn w:val="Normale"/>
    <w:link w:val="TestofumettoCarattere"/>
    <w:uiPriority w:val="99"/>
    <w:semiHidden/>
    <w:unhideWhenUsed/>
    <w:rsid w:val="002336E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336E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176265">
      <w:bodyDiv w:val="1"/>
      <w:marLeft w:val="0"/>
      <w:marRight w:val="0"/>
      <w:marTop w:val="0"/>
      <w:marBottom w:val="0"/>
      <w:divBdr>
        <w:top w:val="none" w:sz="0" w:space="0" w:color="auto"/>
        <w:left w:val="none" w:sz="0" w:space="0" w:color="auto"/>
        <w:bottom w:val="none" w:sz="0" w:space="0" w:color="auto"/>
        <w:right w:val="none" w:sz="0" w:space="0" w:color="auto"/>
      </w:divBdr>
    </w:div>
    <w:div w:id="375736862">
      <w:bodyDiv w:val="1"/>
      <w:marLeft w:val="0"/>
      <w:marRight w:val="0"/>
      <w:marTop w:val="0"/>
      <w:marBottom w:val="0"/>
      <w:divBdr>
        <w:top w:val="none" w:sz="0" w:space="0" w:color="auto"/>
        <w:left w:val="none" w:sz="0" w:space="0" w:color="auto"/>
        <w:bottom w:val="none" w:sz="0" w:space="0" w:color="auto"/>
        <w:right w:val="none" w:sz="0" w:space="0" w:color="auto"/>
      </w:divBdr>
    </w:div>
    <w:div w:id="115117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2226</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CONCETTA CARRIERO</dc:creator>
  <cp:keywords/>
  <dc:description/>
  <cp:lastModifiedBy>CONCETTA CARRIERO</cp:lastModifiedBy>
  <cp:revision>2</cp:revision>
  <cp:lastPrinted>2019-04-18T16:12:00Z</cp:lastPrinted>
  <dcterms:created xsi:type="dcterms:W3CDTF">2019-05-09T07:33:00Z</dcterms:created>
  <dcterms:modified xsi:type="dcterms:W3CDTF">2019-05-09T07:33:00Z</dcterms:modified>
</cp:coreProperties>
</file>