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08" w:rsidRDefault="00743708" w:rsidP="00743708">
      <w:pPr>
        <w:ind w:left="6237" w:right="306"/>
        <w:jc w:val="both"/>
        <w:rPr>
          <w:rFonts w:eastAsia="Times New Roman" w:cstheme="minorHAnsi"/>
          <w:sz w:val="22"/>
          <w:szCs w:val="22"/>
        </w:rPr>
      </w:pPr>
      <w:bookmarkStart w:id="0" w:name="_GoBack"/>
      <w:bookmarkEnd w:id="0"/>
      <w:r>
        <w:rPr>
          <w:rFonts w:eastAsia="Times New Roman" w:cstheme="minorHAnsi"/>
          <w:sz w:val="22"/>
          <w:szCs w:val="22"/>
        </w:rPr>
        <w:t>Spettabili</w:t>
      </w:r>
    </w:p>
    <w:p w:rsidR="00743708" w:rsidRPr="00137267" w:rsidRDefault="00743708" w:rsidP="00743708">
      <w:pPr>
        <w:ind w:left="6237" w:right="306"/>
        <w:jc w:val="both"/>
        <w:rPr>
          <w:rFonts w:eastAsia="Times New Roman" w:cstheme="minorHAnsi"/>
          <w:b/>
          <w:sz w:val="22"/>
          <w:szCs w:val="22"/>
        </w:rPr>
      </w:pPr>
      <w:r w:rsidRPr="00137267">
        <w:rPr>
          <w:rFonts w:eastAsia="Times New Roman" w:cstheme="minorHAnsi"/>
          <w:b/>
          <w:sz w:val="22"/>
          <w:szCs w:val="22"/>
        </w:rPr>
        <w:t>Compagnie Assicuratrici</w:t>
      </w:r>
    </w:p>
    <w:p w:rsidR="00743708" w:rsidRDefault="00743708" w:rsidP="00743708">
      <w:pPr>
        <w:ind w:left="6237" w:right="306"/>
        <w:jc w:val="both"/>
        <w:rPr>
          <w:rFonts w:eastAsia="Times New Roman" w:cstheme="minorHAnsi"/>
          <w:sz w:val="22"/>
          <w:szCs w:val="22"/>
        </w:rPr>
      </w:pPr>
      <w:r w:rsidRPr="00137267">
        <w:rPr>
          <w:rFonts w:eastAsia="Times New Roman" w:cstheme="minorHAnsi"/>
          <w:sz w:val="22"/>
          <w:szCs w:val="22"/>
        </w:rPr>
        <w:t>Loro Sedi</w:t>
      </w:r>
    </w:p>
    <w:p w:rsidR="00743708" w:rsidRPr="003944C5" w:rsidRDefault="00743708" w:rsidP="00743708">
      <w:pPr>
        <w:ind w:left="6237" w:right="306"/>
        <w:jc w:val="both"/>
        <w:rPr>
          <w:rFonts w:eastAsia="Times New Roman" w:cstheme="minorHAnsi"/>
          <w:sz w:val="8"/>
          <w:szCs w:val="8"/>
        </w:rPr>
      </w:pPr>
    </w:p>
    <w:p w:rsidR="00743708" w:rsidRDefault="00743708" w:rsidP="00743708">
      <w:pPr>
        <w:ind w:left="6379" w:right="306"/>
        <w:jc w:val="both"/>
        <w:rPr>
          <w:rFonts w:eastAsia="Times New Roman" w:cstheme="minorHAnsi"/>
          <w:sz w:val="22"/>
          <w:szCs w:val="22"/>
        </w:rPr>
      </w:pPr>
    </w:p>
    <w:p w:rsidR="00743708" w:rsidRDefault="00743708" w:rsidP="00743708">
      <w:pPr>
        <w:ind w:left="993" w:hanging="993"/>
        <w:rPr>
          <w:rFonts w:cstheme="minorHAnsi"/>
          <w:sz w:val="22"/>
          <w:szCs w:val="22"/>
        </w:rPr>
      </w:pPr>
    </w:p>
    <w:p w:rsidR="00743708" w:rsidRPr="00C9115D" w:rsidRDefault="00743708" w:rsidP="00743708">
      <w:pPr>
        <w:ind w:left="993" w:hanging="99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Avigliano</w:t>
      </w:r>
      <w:r w:rsidRPr="00C9115D">
        <w:rPr>
          <w:rFonts w:cstheme="minorHAnsi"/>
          <w:sz w:val="22"/>
          <w:szCs w:val="22"/>
        </w:rPr>
        <w:t xml:space="preserve">, </w:t>
      </w:r>
      <w:r w:rsidR="00872BC6">
        <w:rPr>
          <w:rFonts w:cstheme="minorHAnsi"/>
          <w:sz w:val="22"/>
          <w:szCs w:val="22"/>
        </w:rPr>
        <w:t>13/12/2023</w:t>
      </w:r>
    </w:p>
    <w:p w:rsidR="00743708" w:rsidRPr="003944C5" w:rsidRDefault="00743708" w:rsidP="00743708">
      <w:pPr>
        <w:ind w:left="993" w:hanging="993"/>
        <w:rPr>
          <w:rFonts w:cstheme="minorHAnsi"/>
          <w:sz w:val="12"/>
          <w:szCs w:val="12"/>
        </w:rPr>
      </w:pPr>
    </w:p>
    <w:p w:rsidR="00872BC6" w:rsidRDefault="00872BC6" w:rsidP="004C71CB">
      <w:pPr>
        <w:tabs>
          <w:tab w:val="left" w:pos="993"/>
        </w:tabs>
        <w:ind w:left="1080" w:hanging="1080"/>
        <w:jc w:val="both"/>
        <w:rPr>
          <w:rFonts w:cstheme="minorHAnsi"/>
          <w:sz w:val="22"/>
          <w:szCs w:val="22"/>
        </w:rPr>
      </w:pPr>
    </w:p>
    <w:p w:rsidR="00743708" w:rsidRPr="00D4077A" w:rsidRDefault="00743708" w:rsidP="004C71CB">
      <w:pPr>
        <w:tabs>
          <w:tab w:val="left" w:pos="993"/>
        </w:tabs>
        <w:ind w:left="1080" w:hanging="1080"/>
        <w:jc w:val="both"/>
        <w:rPr>
          <w:rFonts w:ascii="Calibri" w:eastAsia="Times New Roman" w:hAnsi="Calibri" w:cs="Times New Roman"/>
          <w:b/>
          <w:i/>
          <w:sz w:val="21"/>
          <w:szCs w:val="21"/>
        </w:rPr>
      </w:pPr>
      <w:r w:rsidRPr="00D80067">
        <w:rPr>
          <w:rFonts w:ascii="Calibri" w:eastAsia="Times New Roman" w:hAnsi="Calibri" w:cs="Times New Roman"/>
          <w:b/>
          <w:i/>
          <w:sz w:val="22"/>
          <w:szCs w:val="22"/>
        </w:rPr>
        <w:t>Oggetto:</w:t>
      </w:r>
      <w:r w:rsidRPr="00D80067">
        <w:rPr>
          <w:rFonts w:ascii="Calibri" w:eastAsia="Times New Roman" w:hAnsi="Calibri" w:cs="Times New Roman"/>
          <w:b/>
          <w:i/>
          <w:sz w:val="22"/>
          <w:szCs w:val="22"/>
        </w:rPr>
        <w:tab/>
      </w:r>
      <w:r w:rsidRPr="00D4077A">
        <w:rPr>
          <w:rFonts w:ascii="Calibri" w:eastAsia="Times New Roman" w:hAnsi="Calibri" w:cs="Times New Roman"/>
          <w:b/>
          <w:i/>
          <w:sz w:val="21"/>
          <w:szCs w:val="21"/>
        </w:rPr>
        <w:t>Indagine di mercato per l’affidamento d</w:t>
      </w:r>
      <w:r>
        <w:rPr>
          <w:rFonts w:ascii="Calibri" w:eastAsia="Times New Roman" w:hAnsi="Calibri" w:cs="Times New Roman"/>
          <w:b/>
          <w:i/>
          <w:sz w:val="21"/>
          <w:szCs w:val="21"/>
        </w:rPr>
        <w:t xml:space="preserve">el </w:t>
      </w:r>
      <w:r w:rsidRPr="00D4077A">
        <w:rPr>
          <w:rFonts w:ascii="Calibri" w:eastAsia="Times New Roman" w:hAnsi="Calibri" w:cs="Times New Roman"/>
          <w:b/>
          <w:i/>
          <w:sz w:val="21"/>
          <w:szCs w:val="21"/>
        </w:rPr>
        <w:t>contratt</w:t>
      </w:r>
      <w:r>
        <w:rPr>
          <w:rFonts w:ascii="Calibri" w:eastAsia="Times New Roman" w:hAnsi="Calibri" w:cs="Times New Roman"/>
          <w:b/>
          <w:i/>
          <w:sz w:val="21"/>
          <w:szCs w:val="21"/>
        </w:rPr>
        <w:t>o</w:t>
      </w:r>
      <w:r w:rsidRPr="00D4077A">
        <w:rPr>
          <w:rFonts w:ascii="Calibri" w:eastAsia="Times New Roman" w:hAnsi="Calibri" w:cs="Times New Roman"/>
          <w:b/>
          <w:i/>
          <w:sz w:val="21"/>
          <w:szCs w:val="21"/>
        </w:rPr>
        <w:t xml:space="preserve"> assicurativ</w:t>
      </w:r>
      <w:r>
        <w:rPr>
          <w:rFonts w:ascii="Calibri" w:eastAsia="Times New Roman" w:hAnsi="Calibri" w:cs="Times New Roman"/>
          <w:b/>
          <w:i/>
          <w:sz w:val="21"/>
          <w:szCs w:val="21"/>
        </w:rPr>
        <w:t>o RCT-RCO</w:t>
      </w:r>
    </w:p>
    <w:p w:rsidR="00743708" w:rsidRPr="00D80067" w:rsidRDefault="00743708" w:rsidP="00743708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743708" w:rsidRDefault="00743708" w:rsidP="00743708">
      <w:pPr>
        <w:spacing w:after="60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Con la presente si invita a </w:t>
      </w:r>
      <w:r w:rsidRPr="00743708">
        <w:rPr>
          <w:rFonts w:ascii="Calibri" w:eastAsia="Times New Roman" w:hAnsi="Calibri" w:cs="Times New Roman"/>
          <w:sz w:val="22"/>
          <w:szCs w:val="22"/>
        </w:rPr>
        <w:t xml:space="preserve">formulare </w:t>
      </w:r>
      <w:r>
        <w:rPr>
          <w:rFonts w:ascii="Calibri" w:eastAsia="Times New Roman" w:hAnsi="Calibri" w:cs="Times New Roman"/>
          <w:sz w:val="22"/>
          <w:szCs w:val="22"/>
        </w:rPr>
        <w:t xml:space="preserve">la </w:t>
      </w:r>
      <w:r w:rsidRPr="00743708">
        <w:rPr>
          <w:rFonts w:ascii="Calibri" w:eastAsia="Times New Roman" w:hAnsi="Calibri" w:cs="Times New Roman"/>
          <w:sz w:val="22"/>
          <w:szCs w:val="22"/>
        </w:rPr>
        <w:t>migliore offerta per la copertura assicurativa di seguito specificata</w:t>
      </w:r>
      <w:r>
        <w:rPr>
          <w:rFonts w:ascii="Calibri" w:eastAsia="Times New Roman" w:hAnsi="Calibri" w:cs="Times New Roman"/>
          <w:sz w:val="22"/>
          <w:szCs w:val="22"/>
        </w:rPr>
        <w:t xml:space="preserve">, </w:t>
      </w:r>
      <w:r w:rsidRPr="00D80067">
        <w:rPr>
          <w:rFonts w:ascii="Calibri" w:eastAsia="Times New Roman" w:hAnsi="Calibri" w:cs="Times New Roman"/>
          <w:sz w:val="22"/>
          <w:szCs w:val="22"/>
        </w:rPr>
        <w:t>tenendo conto della documentazione allegata</w:t>
      </w:r>
      <w:r>
        <w:rPr>
          <w:rFonts w:ascii="Calibri" w:eastAsia="Times New Roman" w:hAnsi="Calibri" w:cs="Times New Roman"/>
          <w:sz w:val="22"/>
          <w:szCs w:val="22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2"/>
        <w:gridCol w:w="4624"/>
      </w:tblGrid>
      <w:tr w:rsidR="00743708" w:rsidRPr="00A013D7" w:rsidTr="00743708">
        <w:trPr>
          <w:trHeight w:val="373"/>
        </w:trPr>
        <w:tc>
          <w:tcPr>
            <w:tcW w:w="5582" w:type="dxa"/>
            <w:shd w:val="clear" w:color="auto" w:fill="auto"/>
            <w:vAlign w:val="center"/>
          </w:tcPr>
          <w:p w:rsidR="00743708" w:rsidRPr="00A013D7" w:rsidRDefault="00743708" w:rsidP="00E44D67">
            <w:pPr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 w:rsidRPr="00A013D7">
              <w:rPr>
                <w:rFonts w:ascii="Calibri" w:eastAsia="Times New Roman" w:hAnsi="Calibri" w:cs="Times New Roman"/>
                <w:b/>
                <w:sz w:val="20"/>
              </w:rPr>
              <w:t>Oggetto</w:t>
            </w:r>
          </w:p>
        </w:tc>
        <w:tc>
          <w:tcPr>
            <w:tcW w:w="4624" w:type="dxa"/>
            <w:shd w:val="clear" w:color="auto" w:fill="auto"/>
            <w:vAlign w:val="center"/>
          </w:tcPr>
          <w:p w:rsidR="00743708" w:rsidRPr="00A013D7" w:rsidRDefault="00743708" w:rsidP="00743708">
            <w:pPr>
              <w:ind w:left="33" w:right="-108"/>
              <w:jc w:val="center"/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>P</w:t>
            </w:r>
            <w:r w:rsidRPr="00A013D7"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>remi</w:t>
            </w:r>
            <w: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 xml:space="preserve">o </w:t>
            </w:r>
            <w:r w:rsidRPr="00A013D7"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 xml:space="preserve"> imponibil</w:t>
            </w:r>
            <w: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>e</w:t>
            </w:r>
            <w:r w:rsidRPr="00A013D7"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 xml:space="preserve"> annu</w:t>
            </w:r>
            <w: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>o</w:t>
            </w:r>
            <w:r w:rsidRPr="00A013D7"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 xml:space="preserve"> presuntiv</w:t>
            </w:r>
            <w: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 xml:space="preserve">o </w:t>
            </w:r>
            <w:r w:rsidRPr="00A013D7"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>a base della trattativa</w:t>
            </w:r>
          </w:p>
        </w:tc>
      </w:tr>
      <w:tr w:rsidR="00743708" w:rsidRPr="00A013D7" w:rsidTr="00743708">
        <w:trPr>
          <w:trHeight w:val="311"/>
        </w:trPr>
        <w:tc>
          <w:tcPr>
            <w:tcW w:w="5582" w:type="dxa"/>
            <w:shd w:val="clear" w:color="auto" w:fill="auto"/>
            <w:vAlign w:val="center"/>
          </w:tcPr>
          <w:p w:rsidR="00743708" w:rsidRPr="00A013D7" w:rsidRDefault="00743708" w:rsidP="00743708">
            <w:pPr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sz w:val="21"/>
                <w:szCs w:val="21"/>
              </w:rPr>
              <w:t>Responsabilità Civile  Generale (RCT-RCO)</w:t>
            </w:r>
          </w:p>
        </w:tc>
        <w:tc>
          <w:tcPr>
            <w:tcW w:w="4624" w:type="dxa"/>
            <w:shd w:val="clear" w:color="auto" w:fill="auto"/>
            <w:vAlign w:val="center"/>
          </w:tcPr>
          <w:p w:rsidR="00743708" w:rsidRPr="00A013D7" w:rsidRDefault="00536A08" w:rsidP="00536A08">
            <w:pPr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sz w:val="21"/>
                <w:szCs w:val="21"/>
              </w:rPr>
              <w:t>€ 30.000,00</w:t>
            </w:r>
          </w:p>
        </w:tc>
      </w:tr>
    </w:tbl>
    <w:p w:rsidR="00743708" w:rsidRDefault="00743708" w:rsidP="00743708">
      <w:pPr>
        <w:ind w:firstLine="902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743708" w:rsidRPr="00D80067" w:rsidRDefault="00743708" w:rsidP="00743708">
      <w:pPr>
        <w:spacing w:after="60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Si precisa che:</w:t>
      </w:r>
    </w:p>
    <w:p w:rsidR="00743708" w:rsidRPr="005C292D" w:rsidRDefault="00743708" w:rsidP="00743708">
      <w:pPr>
        <w:numPr>
          <w:ilvl w:val="0"/>
          <w:numId w:val="1"/>
        </w:numPr>
        <w:spacing w:after="40"/>
        <w:jc w:val="both"/>
        <w:rPr>
          <w:rFonts w:ascii="Calibri" w:eastAsia="Times New Roman" w:hAnsi="Calibri" w:cs="Times New Roman"/>
          <w:sz w:val="22"/>
          <w:szCs w:val="22"/>
        </w:rPr>
      </w:pPr>
      <w:r w:rsidRPr="005C292D">
        <w:rPr>
          <w:rFonts w:ascii="Calibri" w:eastAsia="Times New Roman" w:hAnsi="Calibri" w:cs="Times New Roman"/>
          <w:sz w:val="22"/>
          <w:szCs w:val="22"/>
        </w:rPr>
        <w:t>l’ev</w:t>
      </w:r>
      <w:r>
        <w:rPr>
          <w:rFonts w:ascii="Calibri" w:eastAsia="Times New Roman" w:hAnsi="Calibri" w:cs="Times New Roman"/>
          <w:sz w:val="22"/>
          <w:szCs w:val="22"/>
        </w:rPr>
        <w:t xml:space="preserve">entuale offerta dovrà pervenire </w:t>
      </w:r>
      <w:r w:rsidRPr="005C292D">
        <w:rPr>
          <w:rFonts w:ascii="Calibri" w:eastAsia="Times New Roman" w:hAnsi="Calibri" w:cs="Times New Roman"/>
          <w:sz w:val="22"/>
          <w:szCs w:val="22"/>
        </w:rPr>
        <w:t xml:space="preserve">al seguente recapito </w:t>
      </w:r>
      <w:hyperlink r:id="rId7" w:history="1">
        <w:r w:rsidR="00872BC6" w:rsidRPr="00DD44C1">
          <w:rPr>
            <w:rStyle w:val="Collegamentoipertestuale"/>
            <w:rFonts w:cstheme="minorHAnsi"/>
            <w:i/>
            <w:sz w:val="22"/>
            <w:szCs w:val="22"/>
            <w:shd w:val="clear" w:color="auto" w:fill="FFFFFF"/>
          </w:rPr>
          <w:t>comune.avigliano@cert.ruparbasilicata.it</w:t>
        </w:r>
      </w:hyperlink>
      <w:r w:rsidRPr="008B1D53">
        <w:rPr>
          <w:rFonts w:ascii="Calibri" w:eastAsia="Times New Roman" w:hAnsi="Calibri" w:cs="Times New Roman"/>
        </w:rPr>
        <w:t>,</w:t>
      </w:r>
      <w:r w:rsidRPr="008B1D53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C66EF5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C66EF5">
        <w:rPr>
          <w:rFonts w:ascii="Calibri" w:eastAsia="Times New Roman" w:hAnsi="Calibri" w:cs="Times New Roman"/>
          <w:b/>
          <w:sz w:val="22"/>
          <w:szCs w:val="22"/>
        </w:rPr>
        <w:t>entro e non oltre le ore 1</w:t>
      </w:r>
      <w:r>
        <w:rPr>
          <w:rFonts w:ascii="Calibri" w:eastAsia="Times New Roman" w:hAnsi="Calibri" w:cs="Times New Roman"/>
          <w:b/>
          <w:sz w:val="22"/>
          <w:szCs w:val="22"/>
        </w:rPr>
        <w:t>2</w:t>
      </w:r>
      <w:r w:rsidRPr="00C66EF5">
        <w:rPr>
          <w:rFonts w:ascii="Calibri" w:eastAsia="Times New Roman" w:hAnsi="Calibri" w:cs="Times New Roman"/>
          <w:b/>
          <w:sz w:val="22"/>
          <w:szCs w:val="22"/>
        </w:rPr>
        <w:t>:00 del</w:t>
      </w:r>
      <w:r w:rsidR="00536A08">
        <w:rPr>
          <w:rFonts w:ascii="Calibri" w:eastAsia="Times New Roman" w:hAnsi="Calibri" w:cs="Times New Roman"/>
          <w:b/>
          <w:sz w:val="22"/>
          <w:szCs w:val="22"/>
        </w:rPr>
        <w:t>15/01/2024</w:t>
      </w:r>
      <w:r>
        <w:rPr>
          <w:rFonts w:ascii="Calibri" w:eastAsia="Times New Roman" w:hAnsi="Calibri" w:cs="Times New Roman"/>
          <w:b/>
          <w:sz w:val="22"/>
          <w:szCs w:val="22"/>
        </w:rPr>
        <w:t>.</w:t>
      </w:r>
      <w:r w:rsidRPr="005C292D">
        <w:rPr>
          <w:rFonts w:ascii="Calibri" w:eastAsia="Times New Roman" w:hAnsi="Calibri" w:cs="Times New Roman"/>
          <w:sz w:val="22"/>
          <w:szCs w:val="22"/>
        </w:rPr>
        <w:t xml:space="preserve"> e dovrà contenere:</w:t>
      </w:r>
    </w:p>
    <w:p w:rsidR="00743708" w:rsidRDefault="00743708" w:rsidP="00743708">
      <w:pPr>
        <w:pStyle w:val="Paragrafoelenco"/>
        <w:numPr>
          <w:ilvl w:val="0"/>
          <w:numId w:val="2"/>
        </w:numPr>
        <w:tabs>
          <w:tab w:val="clear" w:pos="851"/>
          <w:tab w:val="left" w:pos="709"/>
        </w:tabs>
        <w:spacing w:after="40"/>
        <w:ind w:left="709" w:hanging="28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Istanza di partecipazione resa secondo l’allegato Modello 1;</w:t>
      </w:r>
    </w:p>
    <w:p w:rsidR="00743708" w:rsidRPr="008B1D53" w:rsidRDefault="00743708" w:rsidP="00743708">
      <w:pPr>
        <w:pStyle w:val="Paragrafoelenco"/>
        <w:numPr>
          <w:ilvl w:val="0"/>
          <w:numId w:val="2"/>
        </w:numPr>
        <w:tabs>
          <w:tab w:val="clear" w:pos="851"/>
          <w:tab w:val="left" w:pos="709"/>
        </w:tabs>
        <w:spacing w:after="40"/>
        <w:ind w:left="709" w:hanging="283"/>
        <w:rPr>
          <w:rFonts w:ascii="Calibri" w:hAnsi="Calibri" w:cs="Times New Roman"/>
          <w:i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Dichiarazioni res</w:t>
      </w:r>
      <w:r w:rsidR="00E11A5A">
        <w:rPr>
          <w:rFonts w:ascii="Calibri" w:hAnsi="Calibri" w:cs="Times New Roman"/>
          <w:color w:val="auto"/>
          <w:sz w:val="22"/>
          <w:szCs w:val="22"/>
        </w:rPr>
        <w:t>e</w:t>
      </w:r>
      <w:r>
        <w:rPr>
          <w:rFonts w:ascii="Calibri" w:hAnsi="Calibri" w:cs="Times New Roman"/>
          <w:color w:val="auto"/>
          <w:sz w:val="22"/>
          <w:szCs w:val="22"/>
        </w:rPr>
        <w:t xml:space="preserve"> secondo l’allegato Modello 2;</w:t>
      </w:r>
    </w:p>
    <w:p w:rsidR="00743708" w:rsidRPr="00CA6238" w:rsidRDefault="00743708" w:rsidP="00743708">
      <w:pPr>
        <w:pStyle w:val="Paragrafoelenco"/>
        <w:numPr>
          <w:ilvl w:val="0"/>
          <w:numId w:val="2"/>
        </w:numPr>
        <w:tabs>
          <w:tab w:val="clear" w:pos="851"/>
          <w:tab w:val="left" w:pos="709"/>
        </w:tabs>
        <w:spacing w:after="40"/>
        <w:ind w:left="709" w:hanging="283"/>
        <w:rPr>
          <w:rFonts w:ascii="Calibri" w:hAnsi="Calibri" w:cs="Times New Roman"/>
          <w:color w:val="auto"/>
          <w:sz w:val="22"/>
          <w:szCs w:val="22"/>
        </w:rPr>
      </w:pPr>
      <w:r w:rsidRPr="00CA6238">
        <w:rPr>
          <w:rFonts w:ascii="Calibri" w:hAnsi="Calibri" w:cs="Times New Roman"/>
          <w:color w:val="auto"/>
          <w:sz w:val="22"/>
          <w:szCs w:val="22"/>
        </w:rPr>
        <w:t>Offerta tecnica resa secondo l’allegato Modello 3;</w:t>
      </w:r>
    </w:p>
    <w:p w:rsidR="00743708" w:rsidRDefault="00743708" w:rsidP="00743708">
      <w:pPr>
        <w:pStyle w:val="Paragrafoelenco"/>
        <w:numPr>
          <w:ilvl w:val="0"/>
          <w:numId w:val="2"/>
        </w:numPr>
        <w:tabs>
          <w:tab w:val="clear" w:pos="851"/>
          <w:tab w:val="left" w:pos="709"/>
        </w:tabs>
        <w:spacing w:after="40"/>
        <w:ind w:left="709" w:hanging="283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Offerta Economica resa secondo l’allegato Modello 4.</w:t>
      </w:r>
    </w:p>
    <w:p w:rsidR="00743708" w:rsidRPr="00C66EF5" w:rsidRDefault="00743708" w:rsidP="00743708">
      <w:pPr>
        <w:numPr>
          <w:ilvl w:val="0"/>
          <w:numId w:val="1"/>
        </w:numPr>
        <w:spacing w:after="40"/>
        <w:jc w:val="both"/>
        <w:rPr>
          <w:rFonts w:ascii="Calibri" w:hAnsi="Calibri" w:cs="Times New Roman"/>
          <w:sz w:val="22"/>
          <w:szCs w:val="22"/>
        </w:rPr>
      </w:pPr>
      <w:r w:rsidRPr="00C66EF5">
        <w:rPr>
          <w:rFonts w:ascii="Calibri" w:hAnsi="Calibri" w:cs="Times New Roman"/>
          <w:sz w:val="22"/>
          <w:szCs w:val="22"/>
        </w:rPr>
        <w:t>I suddetti documenti, completi di tutte le informazioni richieste</w:t>
      </w:r>
      <w:r w:rsidR="00E11A5A">
        <w:rPr>
          <w:rFonts w:ascii="Calibri" w:hAnsi="Calibri" w:cs="Times New Roman"/>
          <w:sz w:val="22"/>
          <w:szCs w:val="22"/>
        </w:rPr>
        <w:t>,</w:t>
      </w:r>
      <w:r w:rsidRPr="00C66EF5">
        <w:rPr>
          <w:rFonts w:ascii="Calibri" w:hAnsi="Calibri" w:cs="Times New Roman"/>
          <w:sz w:val="22"/>
          <w:szCs w:val="22"/>
        </w:rPr>
        <w:t xml:space="preserve"> dovranno essere sottoscritti in formato digitale da soggetto idoneo a rappresentare l’operatore economico. In caso di difficoltà è ammessa la firma autografa, corredata di copia fotostatica di idoneo documento d’identità del sottoscrittore;</w:t>
      </w:r>
    </w:p>
    <w:p w:rsidR="00743708" w:rsidRPr="00C66EF5" w:rsidRDefault="00743708" w:rsidP="00743708">
      <w:pPr>
        <w:numPr>
          <w:ilvl w:val="0"/>
          <w:numId w:val="1"/>
        </w:numPr>
        <w:spacing w:after="40"/>
        <w:jc w:val="both"/>
        <w:rPr>
          <w:rFonts w:ascii="Calibri" w:eastAsia="Times New Roman" w:hAnsi="Calibri" w:cs="Times New Roman"/>
          <w:sz w:val="22"/>
          <w:szCs w:val="22"/>
        </w:rPr>
      </w:pPr>
      <w:r w:rsidRPr="00C66EF5">
        <w:rPr>
          <w:rFonts w:ascii="Calibri" w:eastAsia="Times New Roman" w:hAnsi="Calibri" w:cs="Times New Roman"/>
          <w:sz w:val="22"/>
          <w:szCs w:val="22"/>
        </w:rPr>
        <w:t>i contratti avranno efficacia dalle ore 24:00 del giorno indicato dall’ente Contraente;</w:t>
      </w:r>
    </w:p>
    <w:p w:rsidR="00743708" w:rsidRDefault="00743708" w:rsidP="00743708">
      <w:pPr>
        <w:numPr>
          <w:ilvl w:val="0"/>
          <w:numId w:val="1"/>
        </w:numPr>
        <w:autoSpaceDN w:val="0"/>
        <w:spacing w:after="40"/>
        <w:jc w:val="both"/>
        <w:rPr>
          <w:rFonts w:ascii="Calibri" w:eastAsia="Times New Roman" w:hAnsi="Calibri" w:cs="Times New Roman"/>
          <w:sz w:val="22"/>
          <w:szCs w:val="22"/>
        </w:rPr>
      </w:pPr>
      <w:r w:rsidRPr="00C66EF5">
        <w:rPr>
          <w:rFonts w:ascii="Calibri" w:eastAsia="Times New Roman" w:hAnsi="Calibri" w:cs="Times New Roman"/>
          <w:sz w:val="22"/>
          <w:szCs w:val="22"/>
        </w:rPr>
        <w:t xml:space="preserve">la durata prevista è di anni </w:t>
      </w:r>
      <w:r w:rsidRPr="00872BC6">
        <w:rPr>
          <w:rFonts w:ascii="Calibri" w:eastAsia="Times New Roman" w:hAnsi="Calibri" w:cs="Times New Roman"/>
          <w:sz w:val="22"/>
          <w:szCs w:val="22"/>
        </w:rPr>
        <w:t>tre</w:t>
      </w:r>
      <w:r w:rsidR="007346CC" w:rsidRPr="00872BC6">
        <w:rPr>
          <w:rFonts w:ascii="Calibri" w:eastAsia="Times New Roman" w:hAnsi="Calibri" w:cs="Times New Roman"/>
          <w:sz w:val="22"/>
          <w:szCs w:val="22"/>
        </w:rPr>
        <w:t>,</w:t>
      </w:r>
      <w:r w:rsidRPr="00872BC6">
        <w:rPr>
          <w:rFonts w:ascii="Calibri" w:eastAsia="Times New Roman" w:hAnsi="Calibri" w:cs="Times New Roman"/>
          <w:sz w:val="22"/>
          <w:szCs w:val="22"/>
        </w:rPr>
        <w:t xml:space="preserve"> con la possibilità di ulteriore affidamento per anni </w:t>
      </w:r>
      <w:r w:rsidR="00647AB7" w:rsidRPr="00872BC6">
        <w:rPr>
          <w:rFonts w:ascii="Calibri" w:eastAsia="Times New Roman" w:hAnsi="Calibri" w:cs="Times New Roman"/>
          <w:sz w:val="22"/>
          <w:szCs w:val="22"/>
        </w:rPr>
        <w:t>uno</w:t>
      </w:r>
      <w:r w:rsidRPr="00872BC6">
        <w:rPr>
          <w:rFonts w:ascii="Calibri" w:eastAsia="Times New Roman" w:hAnsi="Calibri" w:cs="Times New Roman"/>
          <w:sz w:val="22"/>
          <w:szCs w:val="22"/>
        </w:rPr>
        <w:t>;</w:t>
      </w:r>
    </w:p>
    <w:p w:rsidR="00647AB7" w:rsidRPr="007346CC" w:rsidRDefault="00647AB7" w:rsidP="00743708">
      <w:pPr>
        <w:numPr>
          <w:ilvl w:val="0"/>
          <w:numId w:val="1"/>
        </w:numPr>
        <w:autoSpaceDN w:val="0"/>
        <w:spacing w:after="40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l’importo a base della trattativa è pari ad </w:t>
      </w:r>
      <w:r w:rsidRPr="00872BC6">
        <w:rPr>
          <w:rFonts w:ascii="Calibri" w:eastAsia="Times New Roman" w:hAnsi="Calibri" w:cs="Times New Roman"/>
          <w:sz w:val="22"/>
          <w:szCs w:val="22"/>
        </w:rPr>
        <w:t>€ 30.000,00</w:t>
      </w:r>
      <w:r>
        <w:rPr>
          <w:rFonts w:ascii="Calibri" w:eastAsia="Times New Roman" w:hAnsi="Calibri" w:cs="Times New Roman"/>
          <w:sz w:val="22"/>
          <w:szCs w:val="22"/>
        </w:rPr>
        <w:t xml:space="preserve"> (premio annuo imponibile);</w:t>
      </w:r>
    </w:p>
    <w:p w:rsidR="00743708" w:rsidRPr="00C9115D" w:rsidRDefault="00743708" w:rsidP="00743708">
      <w:pPr>
        <w:numPr>
          <w:ilvl w:val="0"/>
          <w:numId w:val="1"/>
        </w:numPr>
        <w:autoSpaceDN w:val="0"/>
        <w:spacing w:after="40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l’affidamento sarà effettuato mediante il criterio dell’offerta “economicamente più vantaggiosa”, individuata mediante la specifica Griglia di valu</w:t>
      </w:r>
      <w:r w:rsidR="005D291D">
        <w:rPr>
          <w:rFonts w:ascii="Calibri" w:eastAsia="Times New Roman" w:hAnsi="Calibri" w:cs="Times New Roman"/>
          <w:sz w:val="22"/>
          <w:szCs w:val="22"/>
        </w:rPr>
        <w:t>tazione di cui all’allegato F</w:t>
      </w:r>
      <w:r>
        <w:rPr>
          <w:rFonts w:ascii="Calibri" w:eastAsia="Times New Roman" w:hAnsi="Calibri" w:cs="Times New Roman"/>
          <w:sz w:val="22"/>
          <w:szCs w:val="22"/>
        </w:rPr>
        <w:t>;</w:t>
      </w:r>
    </w:p>
    <w:p w:rsidR="00743708" w:rsidRPr="00D80067" w:rsidRDefault="00743708" w:rsidP="00743708">
      <w:pPr>
        <w:numPr>
          <w:ilvl w:val="0"/>
          <w:numId w:val="1"/>
        </w:numPr>
        <w:spacing w:after="40"/>
        <w:jc w:val="both"/>
        <w:rPr>
          <w:rFonts w:ascii="Calibri" w:eastAsia="Times New Roman" w:hAnsi="Calibri" w:cs="Times New Roman"/>
          <w:sz w:val="22"/>
          <w:szCs w:val="22"/>
        </w:rPr>
      </w:pPr>
      <w:r w:rsidRPr="00D80067">
        <w:rPr>
          <w:rFonts w:ascii="Calibri" w:eastAsia="Times New Roman" w:hAnsi="Calibri" w:cs="Times New Roman"/>
          <w:sz w:val="22"/>
          <w:szCs w:val="22"/>
        </w:rPr>
        <w:t>il presente invito e l’eventuale risposta non impegnano in alcun modo l’Ente</w:t>
      </w:r>
      <w:r>
        <w:rPr>
          <w:rFonts w:ascii="Calibri" w:eastAsia="Times New Roman" w:hAnsi="Calibri" w:cs="Times New Roman"/>
          <w:sz w:val="22"/>
          <w:szCs w:val="22"/>
        </w:rPr>
        <w:t xml:space="preserve"> Contraente</w:t>
      </w:r>
      <w:r w:rsidRPr="00D80067">
        <w:rPr>
          <w:rFonts w:ascii="Calibri" w:eastAsia="Times New Roman" w:hAnsi="Calibri" w:cs="Times New Roman"/>
          <w:sz w:val="22"/>
          <w:szCs w:val="22"/>
        </w:rPr>
        <w:t>.</w:t>
      </w:r>
    </w:p>
    <w:p w:rsidR="00743708" w:rsidRPr="00C66EF5" w:rsidRDefault="00743708" w:rsidP="007346CC">
      <w:pPr>
        <w:spacing w:before="120"/>
        <w:ind w:left="426" w:firstLine="283"/>
        <w:jc w:val="both"/>
        <w:rPr>
          <w:rFonts w:ascii="Calibri" w:eastAsia="Times New Roman" w:hAnsi="Calibri" w:cs="Times New Roman"/>
          <w:i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Per qualsiasi informazione rivolgersi al broker di Codesto Ente: CB Consulbrokers Spa - Antonio Perretti, tel. 0971.54732 – e-mail </w:t>
      </w:r>
      <w:hyperlink r:id="rId8" w:history="1">
        <w:r w:rsidRPr="00C66EF5">
          <w:rPr>
            <w:rStyle w:val="Collegamentoipertestuale"/>
            <w:rFonts w:ascii="Calibri" w:eastAsia="Times New Roman" w:hAnsi="Calibri" w:cs="Times New Roman"/>
            <w:i/>
            <w:sz w:val="22"/>
            <w:szCs w:val="22"/>
          </w:rPr>
          <w:t>aperretti@consulbrokers.it</w:t>
        </w:r>
      </w:hyperlink>
      <w:r w:rsidRPr="00C66EF5">
        <w:rPr>
          <w:rStyle w:val="Collegamentoipertestuale"/>
          <w:rFonts w:ascii="Calibri" w:eastAsia="Times New Roman" w:hAnsi="Calibri" w:cs="Times New Roman"/>
          <w:i/>
          <w:sz w:val="22"/>
          <w:szCs w:val="22"/>
        </w:rPr>
        <w:t>.</w:t>
      </w:r>
    </w:p>
    <w:p w:rsidR="00743708" w:rsidRDefault="00743708" w:rsidP="00743708">
      <w:pPr>
        <w:spacing w:before="120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</w:p>
    <w:p w:rsidR="00743708" w:rsidRDefault="00743708" w:rsidP="00743708">
      <w:pPr>
        <w:ind w:left="539" w:right="306" w:firstLine="3781"/>
        <w:jc w:val="center"/>
        <w:rPr>
          <w:rFonts w:ascii="Calibri" w:eastAsia="Times New Roman" w:hAnsi="Calibri" w:cs="Arial"/>
          <w:sz w:val="22"/>
          <w:szCs w:val="22"/>
        </w:rPr>
      </w:pPr>
    </w:p>
    <w:p w:rsidR="00743708" w:rsidRDefault="00872BC6" w:rsidP="00743708">
      <w:pPr>
        <w:ind w:left="539" w:right="306" w:firstLine="3781"/>
        <w:jc w:val="center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sz w:val="22"/>
          <w:szCs w:val="22"/>
        </w:rPr>
        <w:t>Il Responsabile</w:t>
      </w:r>
    </w:p>
    <w:p w:rsidR="00872BC6" w:rsidRDefault="00872BC6" w:rsidP="00743708">
      <w:pPr>
        <w:ind w:left="539" w:right="306" w:firstLine="3781"/>
        <w:jc w:val="center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sz w:val="22"/>
          <w:szCs w:val="22"/>
        </w:rPr>
        <w:t>Dott.ssa Pina Iannielli</w:t>
      </w:r>
    </w:p>
    <w:p w:rsidR="00743708" w:rsidRDefault="00743708" w:rsidP="00743708">
      <w:pPr>
        <w:ind w:left="539" w:right="306" w:firstLine="3781"/>
        <w:jc w:val="center"/>
        <w:rPr>
          <w:rFonts w:ascii="Calibri" w:eastAsia="Times New Roman" w:hAnsi="Calibri" w:cs="Arial"/>
          <w:sz w:val="22"/>
          <w:szCs w:val="22"/>
        </w:rPr>
      </w:pPr>
    </w:p>
    <w:p w:rsidR="00743708" w:rsidRPr="00B44A15" w:rsidRDefault="00743708" w:rsidP="00743708">
      <w:pPr>
        <w:ind w:left="539" w:right="306" w:firstLine="3781"/>
        <w:jc w:val="center"/>
        <w:rPr>
          <w:rFonts w:ascii="Calibri" w:eastAsia="Times New Roman" w:hAnsi="Calibri" w:cs="Arial"/>
          <w:i/>
          <w:sz w:val="22"/>
          <w:szCs w:val="22"/>
        </w:rPr>
      </w:pPr>
    </w:p>
    <w:p w:rsidR="00743708" w:rsidRPr="008E2404" w:rsidRDefault="00743708" w:rsidP="00743708">
      <w:pPr>
        <w:ind w:left="539" w:right="306" w:firstLine="3781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</w:rPr>
      </w:pPr>
    </w:p>
    <w:p w:rsidR="00743708" w:rsidRPr="00421D33" w:rsidRDefault="00743708" w:rsidP="00743708">
      <w:pPr>
        <w:tabs>
          <w:tab w:val="left" w:pos="709"/>
        </w:tabs>
        <w:spacing w:after="40"/>
        <w:jc w:val="both"/>
        <w:rPr>
          <w:rFonts w:ascii="Calibri" w:eastAsia="Times New Roman" w:hAnsi="Calibri" w:cs="Times New Roman"/>
          <w:b/>
          <w:color w:val="000000"/>
          <w:sz w:val="16"/>
          <w:szCs w:val="16"/>
        </w:rPr>
      </w:pPr>
    </w:p>
    <w:p w:rsidR="00381D3B" w:rsidRDefault="00381D3B" w:rsidP="00381D3B">
      <w:pPr>
        <w:tabs>
          <w:tab w:val="left" w:pos="709"/>
        </w:tabs>
        <w:spacing w:after="40"/>
        <w:ind w:left="851" w:hanging="851"/>
        <w:jc w:val="both"/>
        <w:rPr>
          <w:rFonts w:ascii="Calibri" w:eastAsia="Times New Roman" w:hAnsi="Calibri" w:cs="Times New Roman"/>
          <w:b/>
          <w:color w:val="000000"/>
          <w:sz w:val="22"/>
          <w:szCs w:val="22"/>
        </w:rPr>
      </w:pPr>
    </w:p>
    <w:p w:rsidR="002B4B23" w:rsidRDefault="00743708" w:rsidP="00381D3B">
      <w:pPr>
        <w:tabs>
          <w:tab w:val="left" w:pos="709"/>
        </w:tabs>
        <w:spacing w:after="40"/>
        <w:ind w:left="851" w:hanging="851"/>
        <w:jc w:val="both"/>
      </w:pPr>
      <w:r w:rsidRPr="00477321">
        <w:rPr>
          <w:rFonts w:ascii="Calibri" w:eastAsia="Times New Roman" w:hAnsi="Calibri" w:cs="Times New Roman"/>
          <w:b/>
          <w:color w:val="000000"/>
          <w:sz w:val="22"/>
          <w:szCs w:val="22"/>
        </w:rPr>
        <w:t>Allegati:</w:t>
      </w:r>
      <w:r w:rsidRPr="00477321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 w:rsidRPr="00477321">
        <w:rPr>
          <w:rFonts w:ascii="Calibri" w:eastAsia="Times New Roman" w:hAnsi="Calibri" w:cs="Times New Roman"/>
          <w:color w:val="000000"/>
          <w:sz w:val="21"/>
          <w:szCs w:val="21"/>
        </w:rPr>
        <w:t>1</w:t>
      </w:r>
      <w:r w:rsidRPr="005F051E">
        <w:rPr>
          <w:rFonts w:ascii="Calibri" w:eastAsia="Times New Roman" w:hAnsi="Calibri" w:cs="Times New Roman"/>
          <w:color w:val="000000"/>
          <w:sz w:val="21"/>
          <w:szCs w:val="21"/>
        </w:rPr>
        <w:t xml:space="preserve">. - </w:t>
      </w:r>
      <w:r w:rsidRPr="005F051E">
        <w:rPr>
          <w:rFonts w:ascii="Calibri" w:hAnsi="Calibri" w:cs="Times New Roman"/>
          <w:sz w:val="21"/>
          <w:szCs w:val="21"/>
        </w:rPr>
        <w:t>Istanza di partecipazione; 2. – Dichiarazioni; 3</w:t>
      </w:r>
      <w:r w:rsidR="00381D3B">
        <w:rPr>
          <w:rFonts w:ascii="Calibri" w:hAnsi="Calibri" w:cs="Times New Roman"/>
          <w:sz w:val="21"/>
          <w:szCs w:val="21"/>
        </w:rPr>
        <w:t>.</w:t>
      </w:r>
      <w:r w:rsidRPr="005F051E">
        <w:rPr>
          <w:rFonts w:ascii="Calibri" w:hAnsi="Calibri" w:cs="Times New Roman"/>
          <w:sz w:val="21"/>
          <w:szCs w:val="21"/>
        </w:rPr>
        <w:t xml:space="preserve"> - Offerta tecnica; 4. - Offerta Economica; </w:t>
      </w:r>
      <w:r w:rsidRPr="005F051E">
        <w:rPr>
          <w:rFonts w:ascii="Calibri" w:eastAsia="Times New Roman" w:hAnsi="Calibri" w:cs="Times New Roman"/>
          <w:sz w:val="21"/>
          <w:szCs w:val="21"/>
        </w:rPr>
        <w:t>5. - Griglia di valutazione; 6. – C</w:t>
      </w:r>
      <w:r>
        <w:rPr>
          <w:rFonts w:ascii="Calibri" w:eastAsia="Times New Roman" w:hAnsi="Calibri" w:cs="Times New Roman"/>
          <w:sz w:val="21"/>
          <w:szCs w:val="21"/>
        </w:rPr>
        <w:t>SA RCT-RCO</w:t>
      </w:r>
      <w:r w:rsidR="00B15CA3">
        <w:rPr>
          <w:rFonts w:ascii="Calibri" w:eastAsia="Times New Roman" w:hAnsi="Calibri" w:cs="Times New Roman"/>
          <w:sz w:val="21"/>
          <w:szCs w:val="21"/>
        </w:rPr>
        <w:t>; 7. - Report sinistri anni precedenti</w:t>
      </w:r>
      <w:r>
        <w:rPr>
          <w:rFonts w:ascii="Calibri" w:eastAsia="Times New Roman" w:hAnsi="Calibri" w:cs="Times New Roman"/>
          <w:sz w:val="21"/>
          <w:szCs w:val="21"/>
        </w:rPr>
        <w:t>.</w:t>
      </w:r>
    </w:p>
    <w:sectPr w:rsidR="002B4B23" w:rsidSect="00421D33">
      <w:footerReference w:type="default" r:id="rId9"/>
      <w:pgSz w:w="11906" w:h="16838"/>
      <w:pgMar w:top="2127" w:right="849" w:bottom="1418" w:left="849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87" w:rsidRDefault="009E1487" w:rsidP="00743708">
      <w:r>
        <w:separator/>
      </w:r>
    </w:p>
  </w:endnote>
  <w:endnote w:type="continuationSeparator" w:id="0">
    <w:p w:rsidR="009E1487" w:rsidRDefault="009E1487" w:rsidP="0074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CB" w:rsidRPr="000B5B9A" w:rsidRDefault="009E1487" w:rsidP="00121A34">
    <w:pPr>
      <w:pStyle w:val="Pidipagina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87" w:rsidRDefault="009E1487" w:rsidP="00743708">
      <w:r>
        <w:separator/>
      </w:r>
    </w:p>
  </w:footnote>
  <w:footnote w:type="continuationSeparator" w:id="0">
    <w:p w:rsidR="009E1487" w:rsidRDefault="009E1487" w:rsidP="0074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C3BA1"/>
    <w:multiLevelType w:val="hybridMultilevel"/>
    <w:tmpl w:val="B90C7596"/>
    <w:lvl w:ilvl="0" w:tplc="3084ACC8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8369D"/>
    <w:multiLevelType w:val="hybridMultilevel"/>
    <w:tmpl w:val="D534EA70"/>
    <w:lvl w:ilvl="0" w:tplc="2F46EE10">
      <w:start w:val="14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08"/>
    <w:rsid w:val="001E4FAE"/>
    <w:rsid w:val="00295D24"/>
    <w:rsid w:val="002B4B23"/>
    <w:rsid w:val="00381D3B"/>
    <w:rsid w:val="004C71CB"/>
    <w:rsid w:val="00536A08"/>
    <w:rsid w:val="005D291D"/>
    <w:rsid w:val="00647AB7"/>
    <w:rsid w:val="00651D9A"/>
    <w:rsid w:val="006C1C33"/>
    <w:rsid w:val="006C2766"/>
    <w:rsid w:val="007346CC"/>
    <w:rsid w:val="00743708"/>
    <w:rsid w:val="00872BC6"/>
    <w:rsid w:val="009E1487"/>
    <w:rsid w:val="00B10EEB"/>
    <w:rsid w:val="00B15CA3"/>
    <w:rsid w:val="00E11A5A"/>
    <w:rsid w:val="00EB6D8B"/>
    <w:rsid w:val="00F04F28"/>
    <w:rsid w:val="00F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DC192-F424-4290-8E72-96EC41F8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70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37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708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37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708"/>
    <w:rPr>
      <w:rFonts w:eastAsiaTheme="minorEastAsia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4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43708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43708"/>
    <w:pPr>
      <w:tabs>
        <w:tab w:val="left" w:pos="851"/>
      </w:tabs>
      <w:ind w:left="720"/>
      <w:contextualSpacing/>
      <w:jc w:val="both"/>
    </w:pPr>
    <w:rPr>
      <w:rFonts w:ascii="Comic Sans MS" w:eastAsia="Times New Roman" w:hAnsi="Comic Sans MS" w:cs="Arial"/>
      <w:color w:val="000080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7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70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rretti@consulbroker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vigliano@cert.ruparbasil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aperretti</dc:creator>
  <cp:lastModifiedBy>Nicoletta Gilio</cp:lastModifiedBy>
  <cp:revision>2</cp:revision>
  <dcterms:created xsi:type="dcterms:W3CDTF">2023-12-14T15:49:00Z</dcterms:created>
  <dcterms:modified xsi:type="dcterms:W3CDTF">2023-12-14T15:49:00Z</dcterms:modified>
</cp:coreProperties>
</file>